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2847" w:rsidRDefault="000B2847" w:rsidP="000B2847">
      <w:pPr>
        <w:spacing w:after="0" w:line="240" w:lineRule="auto"/>
        <w:jc w:val="center"/>
        <w:rPr>
          <w:rFonts w:ascii="Times New Roman" w:eastAsia="Times New Roman" w:hAnsi="Times New Roman" w:cs="Times New Roman"/>
          <w:b/>
          <w:bCs/>
          <w:sz w:val="28"/>
          <w:szCs w:val="28"/>
        </w:rPr>
      </w:pPr>
      <w:r w:rsidRPr="000B2847">
        <w:rPr>
          <w:rFonts w:ascii="Times New Roman" w:eastAsia="Times New Roman" w:hAnsi="Times New Roman" w:cs="Times New Roman"/>
          <w:b/>
          <w:bCs/>
          <w:sz w:val="28"/>
          <w:szCs w:val="28"/>
        </w:rPr>
        <w:t xml:space="preserve">MỘT SỐ THỜI HẠN TRONG GIẢI QUYẾT VỤ ÁN DÂN </w:t>
      </w:r>
      <w:proofErr w:type="gramStart"/>
      <w:r w:rsidRPr="000B2847">
        <w:rPr>
          <w:rFonts w:ascii="Times New Roman" w:eastAsia="Times New Roman" w:hAnsi="Times New Roman" w:cs="Times New Roman"/>
          <w:b/>
          <w:bCs/>
          <w:sz w:val="28"/>
          <w:szCs w:val="28"/>
        </w:rPr>
        <w:t>SỰ</w:t>
      </w:r>
      <w:proofErr w:type="gramEnd"/>
      <w:r w:rsidRPr="000B2847">
        <w:rPr>
          <w:rFonts w:ascii="Times New Roman" w:eastAsia="Times New Roman" w:hAnsi="Times New Roman" w:cs="Times New Roman"/>
          <w:b/>
          <w:bCs/>
          <w:sz w:val="28"/>
          <w:szCs w:val="28"/>
        </w:rPr>
        <w:br/>
        <w:t xml:space="preserve">(Bao gồm các tranh chấp về dân sự, hôn nhân và gia đình, </w:t>
      </w:r>
    </w:p>
    <w:p w:rsidR="000B2847" w:rsidRPr="000B2847" w:rsidRDefault="000B2847" w:rsidP="000B2847">
      <w:pPr>
        <w:spacing w:after="0" w:line="240" w:lineRule="auto"/>
        <w:jc w:val="center"/>
        <w:rPr>
          <w:rFonts w:ascii="Times New Roman" w:eastAsia="Times New Roman" w:hAnsi="Times New Roman" w:cs="Times New Roman"/>
          <w:b/>
          <w:bCs/>
          <w:sz w:val="28"/>
          <w:szCs w:val="28"/>
        </w:rPr>
      </w:pPr>
      <w:proofErr w:type="gramStart"/>
      <w:r w:rsidRPr="000B2847">
        <w:rPr>
          <w:rFonts w:ascii="Times New Roman" w:eastAsia="Times New Roman" w:hAnsi="Times New Roman" w:cs="Times New Roman"/>
          <w:b/>
          <w:bCs/>
          <w:sz w:val="28"/>
          <w:szCs w:val="28"/>
        </w:rPr>
        <w:t>kinh</w:t>
      </w:r>
      <w:proofErr w:type="gramEnd"/>
      <w:r w:rsidRPr="000B2847">
        <w:rPr>
          <w:rFonts w:ascii="Times New Roman" w:eastAsia="Times New Roman" w:hAnsi="Times New Roman" w:cs="Times New Roman"/>
          <w:b/>
          <w:bCs/>
          <w:sz w:val="28"/>
          <w:szCs w:val="28"/>
        </w:rPr>
        <w:t xml:space="preserve"> doanh thương mại, lao động)</w:t>
      </w:r>
    </w:p>
    <w:p w:rsidR="000B2847" w:rsidRDefault="000B2847" w:rsidP="000B2847">
      <w:pPr>
        <w:jc w:val="center"/>
      </w:pPr>
    </w:p>
    <w:tbl>
      <w:tblPr>
        <w:tblW w:w="10638" w:type="dxa"/>
        <w:tblInd w:w="-487" w:type="dxa"/>
        <w:tblLook w:val="04A0" w:firstRow="1" w:lastRow="0" w:firstColumn="1" w:lastColumn="0" w:noHBand="0" w:noVBand="1"/>
      </w:tblPr>
      <w:tblGrid>
        <w:gridCol w:w="1588"/>
        <w:gridCol w:w="1014"/>
        <w:gridCol w:w="776"/>
        <w:gridCol w:w="2258"/>
        <w:gridCol w:w="4355"/>
        <w:gridCol w:w="647"/>
      </w:tblGrid>
      <w:tr w:rsidR="00A222F8" w:rsidRPr="00A222F8" w:rsidTr="001D5781">
        <w:trPr>
          <w:gridAfter w:val="1"/>
          <w:wAfter w:w="647" w:type="dxa"/>
          <w:trHeight w:val="645"/>
        </w:trPr>
        <w:tc>
          <w:tcPr>
            <w:tcW w:w="5636"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A222F8" w:rsidRPr="00A222F8" w:rsidRDefault="00A222F8" w:rsidP="00A222F8">
            <w:pPr>
              <w:spacing w:after="0" w:line="240" w:lineRule="auto"/>
              <w:jc w:val="center"/>
              <w:rPr>
                <w:rFonts w:ascii="Times New Roman" w:eastAsia="Times New Roman" w:hAnsi="Times New Roman" w:cs="Times New Roman"/>
                <w:b/>
                <w:bCs/>
                <w:sz w:val="28"/>
                <w:szCs w:val="28"/>
              </w:rPr>
            </w:pPr>
            <w:r w:rsidRPr="00A222F8">
              <w:rPr>
                <w:rFonts w:ascii="Times New Roman" w:eastAsia="Times New Roman" w:hAnsi="Times New Roman" w:cs="Times New Roman"/>
                <w:b/>
                <w:bCs/>
                <w:sz w:val="28"/>
                <w:szCs w:val="28"/>
              </w:rPr>
              <w:t>NỘI DUNG</w:t>
            </w:r>
          </w:p>
        </w:tc>
        <w:tc>
          <w:tcPr>
            <w:tcW w:w="4355" w:type="dxa"/>
            <w:tcBorders>
              <w:top w:val="single" w:sz="4" w:space="0" w:color="auto"/>
              <w:left w:val="nil"/>
              <w:bottom w:val="single" w:sz="4" w:space="0" w:color="auto"/>
              <w:right w:val="single" w:sz="4" w:space="0" w:color="auto"/>
            </w:tcBorders>
            <w:shd w:val="clear" w:color="auto" w:fill="auto"/>
            <w:vAlign w:val="center"/>
            <w:hideMark/>
          </w:tcPr>
          <w:p w:rsidR="00A222F8" w:rsidRPr="00A222F8" w:rsidRDefault="00A222F8" w:rsidP="00A222F8">
            <w:pPr>
              <w:spacing w:after="0" w:line="240" w:lineRule="auto"/>
              <w:jc w:val="center"/>
              <w:rPr>
                <w:rFonts w:ascii="Times New Roman" w:eastAsia="Times New Roman" w:hAnsi="Times New Roman" w:cs="Times New Roman"/>
                <w:b/>
                <w:bCs/>
                <w:sz w:val="28"/>
                <w:szCs w:val="28"/>
              </w:rPr>
            </w:pPr>
            <w:r w:rsidRPr="00A222F8">
              <w:rPr>
                <w:rFonts w:ascii="Times New Roman" w:eastAsia="Times New Roman" w:hAnsi="Times New Roman" w:cs="Times New Roman"/>
                <w:b/>
                <w:bCs/>
                <w:sz w:val="28"/>
                <w:szCs w:val="28"/>
              </w:rPr>
              <w:t>THỜI HẠN</w:t>
            </w:r>
          </w:p>
        </w:tc>
      </w:tr>
      <w:tr w:rsidR="00A222F8" w:rsidRPr="00A222F8" w:rsidTr="001D5781">
        <w:trPr>
          <w:gridAfter w:val="1"/>
          <w:wAfter w:w="647" w:type="dxa"/>
          <w:trHeight w:val="555"/>
        </w:trPr>
        <w:tc>
          <w:tcPr>
            <w:tcW w:w="5636"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A222F8" w:rsidRPr="00A222F8" w:rsidRDefault="00A222F8" w:rsidP="00A222F8">
            <w:pPr>
              <w:spacing w:after="0" w:line="240" w:lineRule="auto"/>
              <w:rPr>
                <w:rFonts w:ascii="Times New Roman" w:eastAsia="Times New Roman" w:hAnsi="Times New Roman" w:cs="Times New Roman"/>
                <w:sz w:val="28"/>
                <w:szCs w:val="28"/>
              </w:rPr>
            </w:pPr>
            <w:r w:rsidRPr="00A222F8">
              <w:rPr>
                <w:rFonts w:ascii="Times New Roman" w:eastAsia="Times New Roman" w:hAnsi="Times New Roman" w:cs="Times New Roman"/>
                <w:sz w:val="28"/>
                <w:szCs w:val="28"/>
              </w:rPr>
              <w:t>Xem xét đơn khởi kiện</w:t>
            </w:r>
          </w:p>
        </w:tc>
        <w:tc>
          <w:tcPr>
            <w:tcW w:w="4355" w:type="dxa"/>
            <w:tcBorders>
              <w:top w:val="nil"/>
              <w:left w:val="nil"/>
              <w:bottom w:val="single" w:sz="4" w:space="0" w:color="auto"/>
              <w:right w:val="single" w:sz="4" w:space="0" w:color="auto"/>
            </w:tcBorders>
            <w:shd w:val="clear" w:color="auto" w:fill="auto"/>
            <w:vAlign w:val="center"/>
            <w:hideMark/>
          </w:tcPr>
          <w:p w:rsidR="00A222F8" w:rsidRPr="00A222F8" w:rsidRDefault="00A222F8" w:rsidP="00A222F8">
            <w:pPr>
              <w:spacing w:after="0" w:line="240" w:lineRule="auto"/>
              <w:jc w:val="center"/>
              <w:rPr>
                <w:rFonts w:ascii="Times New Roman" w:eastAsia="Times New Roman" w:hAnsi="Times New Roman" w:cs="Times New Roman"/>
                <w:sz w:val="28"/>
                <w:szCs w:val="28"/>
              </w:rPr>
            </w:pPr>
            <w:r w:rsidRPr="00A222F8">
              <w:rPr>
                <w:rFonts w:ascii="Times New Roman" w:eastAsia="Times New Roman" w:hAnsi="Times New Roman" w:cs="Times New Roman"/>
                <w:sz w:val="28"/>
                <w:szCs w:val="28"/>
              </w:rPr>
              <w:t>08 ngày làm việc kể từ ngày nhận đơn</w:t>
            </w:r>
          </w:p>
        </w:tc>
      </w:tr>
      <w:tr w:rsidR="00A222F8" w:rsidRPr="00A222F8" w:rsidTr="001D5781">
        <w:trPr>
          <w:gridAfter w:val="1"/>
          <w:wAfter w:w="647" w:type="dxa"/>
          <w:trHeight w:val="885"/>
        </w:trPr>
        <w:tc>
          <w:tcPr>
            <w:tcW w:w="5636"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A222F8" w:rsidRPr="00A222F8" w:rsidRDefault="00A222F8" w:rsidP="00A222F8">
            <w:pPr>
              <w:spacing w:after="0" w:line="240" w:lineRule="auto"/>
              <w:rPr>
                <w:rFonts w:ascii="Times New Roman" w:eastAsia="Times New Roman" w:hAnsi="Times New Roman" w:cs="Times New Roman"/>
                <w:sz w:val="28"/>
                <w:szCs w:val="28"/>
              </w:rPr>
            </w:pPr>
            <w:r w:rsidRPr="00A222F8">
              <w:rPr>
                <w:rFonts w:ascii="Times New Roman" w:eastAsia="Times New Roman" w:hAnsi="Times New Roman" w:cs="Times New Roman"/>
                <w:sz w:val="28"/>
                <w:szCs w:val="28"/>
              </w:rPr>
              <w:t>Khiếu nại văn bản trả lại đơn khởi kiện hoặc quyết định trả lời khiếu nại về việc trả lại đơn khởi kiện lần 1</w:t>
            </w:r>
          </w:p>
        </w:tc>
        <w:tc>
          <w:tcPr>
            <w:tcW w:w="4355" w:type="dxa"/>
            <w:tcBorders>
              <w:top w:val="nil"/>
              <w:left w:val="nil"/>
              <w:bottom w:val="single" w:sz="4" w:space="0" w:color="auto"/>
              <w:right w:val="single" w:sz="4" w:space="0" w:color="auto"/>
            </w:tcBorders>
            <w:shd w:val="clear" w:color="auto" w:fill="auto"/>
            <w:vAlign w:val="center"/>
            <w:hideMark/>
          </w:tcPr>
          <w:p w:rsidR="00A222F8" w:rsidRPr="00A222F8" w:rsidRDefault="00A222F8" w:rsidP="00A222F8">
            <w:pPr>
              <w:spacing w:after="0" w:line="240" w:lineRule="auto"/>
              <w:jc w:val="center"/>
              <w:rPr>
                <w:rFonts w:ascii="Times New Roman" w:eastAsia="Times New Roman" w:hAnsi="Times New Roman" w:cs="Times New Roman"/>
                <w:sz w:val="28"/>
                <w:szCs w:val="28"/>
              </w:rPr>
            </w:pPr>
            <w:r w:rsidRPr="00A222F8">
              <w:rPr>
                <w:rFonts w:ascii="Times New Roman" w:eastAsia="Times New Roman" w:hAnsi="Times New Roman" w:cs="Times New Roman"/>
                <w:sz w:val="28"/>
                <w:szCs w:val="28"/>
              </w:rPr>
              <w:t>10 ngày kể từ ngày nhận văn bản, quyết định</w:t>
            </w:r>
          </w:p>
        </w:tc>
      </w:tr>
      <w:tr w:rsidR="00A222F8" w:rsidRPr="00A222F8" w:rsidTr="001D5781">
        <w:trPr>
          <w:gridAfter w:val="1"/>
          <w:wAfter w:w="647" w:type="dxa"/>
          <w:trHeight w:val="780"/>
        </w:trPr>
        <w:tc>
          <w:tcPr>
            <w:tcW w:w="3378"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A222F8" w:rsidRPr="00A222F8" w:rsidRDefault="00A222F8" w:rsidP="00A222F8">
            <w:pPr>
              <w:spacing w:after="0" w:line="240" w:lineRule="auto"/>
              <w:rPr>
                <w:rFonts w:ascii="Times New Roman" w:eastAsia="Times New Roman" w:hAnsi="Times New Roman" w:cs="Times New Roman"/>
                <w:sz w:val="28"/>
                <w:szCs w:val="28"/>
              </w:rPr>
            </w:pPr>
            <w:r w:rsidRPr="00A222F8">
              <w:rPr>
                <w:rFonts w:ascii="Times New Roman" w:eastAsia="Times New Roman" w:hAnsi="Times New Roman" w:cs="Times New Roman"/>
                <w:sz w:val="28"/>
                <w:szCs w:val="28"/>
              </w:rPr>
              <w:t>Xem xét, giải quyết khiếu nại về việc trả lại đơn khởi kiện</w:t>
            </w:r>
          </w:p>
        </w:tc>
        <w:tc>
          <w:tcPr>
            <w:tcW w:w="2258" w:type="dxa"/>
            <w:tcBorders>
              <w:top w:val="nil"/>
              <w:left w:val="nil"/>
              <w:bottom w:val="single" w:sz="4" w:space="0" w:color="auto"/>
              <w:right w:val="nil"/>
            </w:tcBorders>
            <w:shd w:val="clear" w:color="auto" w:fill="auto"/>
            <w:vAlign w:val="center"/>
            <w:hideMark/>
          </w:tcPr>
          <w:p w:rsidR="00A222F8" w:rsidRPr="00A222F8" w:rsidRDefault="00A222F8" w:rsidP="00A222F8">
            <w:pPr>
              <w:spacing w:after="0" w:line="240" w:lineRule="auto"/>
              <w:jc w:val="center"/>
              <w:rPr>
                <w:rFonts w:ascii="Times New Roman" w:eastAsia="Times New Roman" w:hAnsi="Times New Roman" w:cs="Times New Roman"/>
                <w:sz w:val="28"/>
                <w:szCs w:val="28"/>
              </w:rPr>
            </w:pPr>
            <w:r w:rsidRPr="00A222F8">
              <w:rPr>
                <w:rFonts w:ascii="Times New Roman" w:eastAsia="Times New Roman" w:hAnsi="Times New Roman" w:cs="Times New Roman"/>
                <w:sz w:val="28"/>
                <w:szCs w:val="28"/>
              </w:rPr>
              <w:t>Lần 1</w:t>
            </w:r>
          </w:p>
        </w:tc>
        <w:tc>
          <w:tcPr>
            <w:tcW w:w="4355" w:type="dxa"/>
            <w:tcBorders>
              <w:top w:val="nil"/>
              <w:left w:val="single" w:sz="4" w:space="0" w:color="auto"/>
              <w:bottom w:val="single" w:sz="4" w:space="0" w:color="auto"/>
              <w:right w:val="single" w:sz="4" w:space="0" w:color="auto"/>
            </w:tcBorders>
            <w:shd w:val="clear" w:color="auto" w:fill="auto"/>
            <w:vAlign w:val="center"/>
            <w:hideMark/>
          </w:tcPr>
          <w:p w:rsidR="00A222F8" w:rsidRPr="00A222F8" w:rsidRDefault="00A222F8" w:rsidP="00A222F8">
            <w:pPr>
              <w:spacing w:after="0" w:line="240" w:lineRule="auto"/>
              <w:jc w:val="center"/>
              <w:rPr>
                <w:rFonts w:ascii="Times New Roman" w:eastAsia="Times New Roman" w:hAnsi="Times New Roman" w:cs="Times New Roman"/>
                <w:sz w:val="28"/>
                <w:szCs w:val="28"/>
              </w:rPr>
            </w:pPr>
            <w:r w:rsidRPr="00A222F8">
              <w:rPr>
                <w:rFonts w:ascii="Times New Roman" w:eastAsia="Times New Roman" w:hAnsi="Times New Roman" w:cs="Times New Roman"/>
                <w:sz w:val="28"/>
                <w:szCs w:val="28"/>
              </w:rPr>
              <w:t>05 ngày làm việc kể từ ngày phân công</w:t>
            </w:r>
            <w:r w:rsidRPr="00A222F8">
              <w:rPr>
                <w:rFonts w:ascii="Times New Roman" w:eastAsia="Times New Roman" w:hAnsi="Times New Roman" w:cs="Times New Roman"/>
                <w:sz w:val="28"/>
                <w:szCs w:val="28"/>
              </w:rPr>
              <w:br/>
              <w:t>Thẩm phán giải quyết đơn</w:t>
            </w:r>
          </w:p>
        </w:tc>
      </w:tr>
      <w:tr w:rsidR="00A222F8" w:rsidRPr="00A222F8" w:rsidTr="001D5781">
        <w:trPr>
          <w:gridAfter w:val="1"/>
          <w:wAfter w:w="647" w:type="dxa"/>
          <w:trHeight w:val="840"/>
        </w:trPr>
        <w:tc>
          <w:tcPr>
            <w:tcW w:w="3378" w:type="dxa"/>
            <w:gridSpan w:val="3"/>
            <w:vMerge/>
            <w:tcBorders>
              <w:top w:val="single" w:sz="4" w:space="0" w:color="auto"/>
              <w:left w:val="single" w:sz="4" w:space="0" w:color="auto"/>
              <w:bottom w:val="single" w:sz="4" w:space="0" w:color="000000"/>
              <w:right w:val="single" w:sz="4" w:space="0" w:color="000000"/>
            </w:tcBorders>
            <w:vAlign w:val="center"/>
            <w:hideMark/>
          </w:tcPr>
          <w:p w:rsidR="00A222F8" w:rsidRPr="00A222F8" w:rsidRDefault="00A222F8" w:rsidP="00A222F8">
            <w:pPr>
              <w:spacing w:after="0" w:line="240" w:lineRule="auto"/>
              <w:rPr>
                <w:rFonts w:ascii="Times New Roman" w:eastAsia="Times New Roman" w:hAnsi="Times New Roman" w:cs="Times New Roman"/>
                <w:sz w:val="28"/>
                <w:szCs w:val="28"/>
              </w:rPr>
            </w:pPr>
          </w:p>
        </w:tc>
        <w:tc>
          <w:tcPr>
            <w:tcW w:w="2258" w:type="dxa"/>
            <w:tcBorders>
              <w:top w:val="nil"/>
              <w:left w:val="nil"/>
              <w:bottom w:val="single" w:sz="4" w:space="0" w:color="auto"/>
              <w:right w:val="nil"/>
            </w:tcBorders>
            <w:shd w:val="clear" w:color="auto" w:fill="auto"/>
            <w:vAlign w:val="center"/>
            <w:hideMark/>
          </w:tcPr>
          <w:p w:rsidR="00A222F8" w:rsidRPr="00A222F8" w:rsidRDefault="00A222F8" w:rsidP="00A222F8">
            <w:pPr>
              <w:spacing w:after="0" w:line="240" w:lineRule="auto"/>
              <w:jc w:val="center"/>
              <w:rPr>
                <w:rFonts w:ascii="Times New Roman" w:eastAsia="Times New Roman" w:hAnsi="Times New Roman" w:cs="Times New Roman"/>
                <w:sz w:val="28"/>
                <w:szCs w:val="28"/>
              </w:rPr>
            </w:pPr>
            <w:r w:rsidRPr="00A222F8">
              <w:rPr>
                <w:rFonts w:ascii="Times New Roman" w:eastAsia="Times New Roman" w:hAnsi="Times New Roman" w:cs="Times New Roman"/>
                <w:sz w:val="28"/>
                <w:szCs w:val="28"/>
              </w:rPr>
              <w:t xml:space="preserve">Lần 2 </w:t>
            </w:r>
          </w:p>
        </w:tc>
        <w:tc>
          <w:tcPr>
            <w:tcW w:w="4355" w:type="dxa"/>
            <w:tcBorders>
              <w:top w:val="nil"/>
              <w:left w:val="single" w:sz="4" w:space="0" w:color="auto"/>
              <w:bottom w:val="single" w:sz="4" w:space="0" w:color="auto"/>
              <w:right w:val="single" w:sz="4" w:space="0" w:color="auto"/>
            </w:tcBorders>
            <w:shd w:val="clear" w:color="auto" w:fill="auto"/>
            <w:vAlign w:val="center"/>
            <w:hideMark/>
          </w:tcPr>
          <w:p w:rsidR="00A222F8" w:rsidRPr="00A222F8" w:rsidRDefault="00A222F8" w:rsidP="00A222F8">
            <w:pPr>
              <w:spacing w:after="0" w:line="240" w:lineRule="auto"/>
              <w:jc w:val="center"/>
              <w:rPr>
                <w:rFonts w:ascii="Times New Roman" w:eastAsia="Times New Roman" w:hAnsi="Times New Roman" w:cs="Times New Roman"/>
                <w:sz w:val="28"/>
                <w:szCs w:val="28"/>
              </w:rPr>
            </w:pPr>
            <w:r w:rsidRPr="00A222F8">
              <w:rPr>
                <w:rFonts w:ascii="Times New Roman" w:eastAsia="Times New Roman" w:hAnsi="Times New Roman" w:cs="Times New Roman"/>
                <w:sz w:val="28"/>
                <w:szCs w:val="28"/>
              </w:rPr>
              <w:t>10 ngày kể từ ngày nhận khiếu nại</w:t>
            </w:r>
            <w:r w:rsidRPr="00A222F8">
              <w:rPr>
                <w:rFonts w:ascii="Times New Roman" w:eastAsia="Times New Roman" w:hAnsi="Times New Roman" w:cs="Times New Roman"/>
                <w:sz w:val="28"/>
                <w:szCs w:val="28"/>
              </w:rPr>
              <w:br/>
              <w:t>(do Chánh án Tòa án trên một cấp giải quyết)</w:t>
            </w:r>
          </w:p>
        </w:tc>
      </w:tr>
      <w:tr w:rsidR="00A222F8" w:rsidRPr="00A222F8" w:rsidTr="001D5781">
        <w:trPr>
          <w:gridAfter w:val="1"/>
          <w:wAfter w:w="647" w:type="dxa"/>
          <w:trHeight w:val="885"/>
        </w:trPr>
        <w:tc>
          <w:tcPr>
            <w:tcW w:w="3378" w:type="dxa"/>
            <w:gridSpan w:val="3"/>
            <w:vMerge/>
            <w:tcBorders>
              <w:top w:val="single" w:sz="4" w:space="0" w:color="auto"/>
              <w:left w:val="single" w:sz="4" w:space="0" w:color="auto"/>
              <w:bottom w:val="single" w:sz="4" w:space="0" w:color="000000"/>
              <w:right w:val="single" w:sz="4" w:space="0" w:color="000000"/>
            </w:tcBorders>
            <w:vAlign w:val="center"/>
            <w:hideMark/>
          </w:tcPr>
          <w:p w:rsidR="00A222F8" w:rsidRPr="00A222F8" w:rsidRDefault="00A222F8" w:rsidP="00A222F8">
            <w:pPr>
              <w:spacing w:after="0" w:line="240" w:lineRule="auto"/>
              <w:rPr>
                <w:rFonts w:ascii="Times New Roman" w:eastAsia="Times New Roman" w:hAnsi="Times New Roman" w:cs="Times New Roman"/>
                <w:sz w:val="28"/>
                <w:szCs w:val="28"/>
              </w:rPr>
            </w:pPr>
          </w:p>
        </w:tc>
        <w:tc>
          <w:tcPr>
            <w:tcW w:w="2258" w:type="dxa"/>
            <w:tcBorders>
              <w:top w:val="nil"/>
              <w:left w:val="nil"/>
              <w:bottom w:val="single" w:sz="4" w:space="0" w:color="auto"/>
              <w:right w:val="nil"/>
            </w:tcBorders>
            <w:shd w:val="clear" w:color="auto" w:fill="auto"/>
            <w:vAlign w:val="center"/>
            <w:hideMark/>
          </w:tcPr>
          <w:p w:rsidR="00A222F8" w:rsidRPr="00A222F8" w:rsidRDefault="00A222F8" w:rsidP="00A222F8">
            <w:pPr>
              <w:spacing w:after="0" w:line="240" w:lineRule="auto"/>
              <w:jc w:val="center"/>
              <w:rPr>
                <w:rFonts w:ascii="Times New Roman" w:eastAsia="Times New Roman" w:hAnsi="Times New Roman" w:cs="Times New Roman"/>
                <w:sz w:val="28"/>
                <w:szCs w:val="28"/>
              </w:rPr>
            </w:pPr>
            <w:r w:rsidRPr="00A222F8">
              <w:rPr>
                <w:rFonts w:ascii="Times New Roman" w:eastAsia="Times New Roman" w:hAnsi="Times New Roman" w:cs="Times New Roman"/>
                <w:sz w:val="28"/>
                <w:szCs w:val="28"/>
              </w:rPr>
              <w:t>Lần 3</w:t>
            </w:r>
          </w:p>
        </w:tc>
        <w:tc>
          <w:tcPr>
            <w:tcW w:w="4355" w:type="dxa"/>
            <w:tcBorders>
              <w:top w:val="nil"/>
              <w:left w:val="single" w:sz="4" w:space="0" w:color="auto"/>
              <w:bottom w:val="single" w:sz="4" w:space="0" w:color="auto"/>
              <w:right w:val="single" w:sz="4" w:space="0" w:color="auto"/>
            </w:tcBorders>
            <w:shd w:val="clear" w:color="auto" w:fill="auto"/>
            <w:vAlign w:val="center"/>
            <w:hideMark/>
          </w:tcPr>
          <w:p w:rsidR="00A222F8" w:rsidRPr="00A222F8" w:rsidRDefault="00A222F8" w:rsidP="00A222F8">
            <w:pPr>
              <w:spacing w:after="0" w:line="240" w:lineRule="auto"/>
              <w:jc w:val="center"/>
              <w:rPr>
                <w:rFonts w:ascii="Times New Roman" w:eastAsia="Times New Roman" w:hAnsi="Times New Roman" w:cs="Times New Roman"/>
                <w:sz w:val="28"/>
                <w:szCs w:val="28"/>
              </w:rPr>
            </w:pPr>
            <w:r w:rsidRPr="00A222F8">
              <w:rPr>
                <w:rFonts w:ascii="Times New Roman" w:eastAsia="Times New Roman" w:hAnsi="Times New Roman" w:cs="Times New Roman"/>
                <w:sz w:val="28"/>
                <w:szCs w:val="28"/>
              </w:rPr>
              <w:t>10 ngày kể từ ngày nhận khiếu nại</w:t>
            </w:r>
            <w:r w:rsidRPr="00A222F8">
              <w:rPr>
                <w:rFonts w:ascii="Times New Roman" w:eastAsia="Times New Roman" w:hAnsi="Times New Roman" w:cs="Times New Roman"/>
                <w:sz w:val="28"/>
                <w:szCs w:val="28"/>
              </w:rPr>
              <w:br/>
              <w:t>(do Chánh án TAND cấp cao hoặc TAND tối cao giải quyết)</w:t>
            </w:r>
          </w:p>
        </w:tc>
      </w:tr>
      <w:tr w:rsidR="00A222F8" w:rsidRPr="00A222F8" w:rsidTr="001D5781">
        <w:trPr>
          <w:gridAfter w:val="1"/>
          <w:wAfter w:w="647" w:type="dxa"/>
          <w:trHeight w:val="840"/>
        </w:trPr>
        <w:tc>
          <w:tcPr>
            <w:tcW w:w="1588" w:type="dxa"/>
            <w:vMerge w:val="restart"/>
            <w:tcBorders>
              <w:top w:val="nil"/>
              <w:left w:val="single" w:sz="4" w:space="0" w:color="auto"/>
              <w:bottom w:val="single" w:sz="4" w:space="0" w:color="auto"/>
              <w:right w:val="single" w:sz="4" w:space="0" w:color="auto"/>
            </w:tcBorders>
            <w:shd w:val="clear" w:color="auto" w:fill="auto"/>
            <w:vAlign w:val="center"/>
            <w:hideMark/>
          </w:tcPr>
          <w:p w:rsidR="00A222F8" w:rsidRPr="00A222F8" w:rsidRDefault="00A222F8" w:rsidP="00A222F8">
            <w:pPr>
              <w:spacing w:after="0" w:line="240" w:lineRule="auto"/>
              <w:rPr>
                <w:rFonts w:ascii="Times New Roman" w:eastAsia="Times New Roman" w:hAnsi="Times New Roman" w:cs="Times New Roman"/>
                <w:sz w:val="28"/>
                <w:szCs w:val="28"/>
              </w:rPr>
            </w:pPr>
            <w:r w:rsidRPr="00A222F8">
              <w:rPr>
                <w:rFonts w:ascii="Times New Roman" w:eastAsia="Times New Roman" w:hAnsi="Times New Roman" w:cs="Times New Roman"/>
                <w:sz w:val="28"/>
                <w:szCs w:val="28"/>
              </w:rPr>
              <w:t>Thời hạn tối đa để mở phiên tòa (tính kể từ ngày thụ lý) (*)</w:t>
            </w:r>
          </w:p>
        </w:tc>
        <w:tc>
          <w:tcPr>
            <w:tcW w:w="1014" w:type="dxa"/>
            <w:vMerge w:val="restart"/>
            <w:tcBorders>
              <w:top w:val="nil"/>
              <w:left w:val="single" w:sz="4" w:space="0" w:color="auto"/>
              <w:bottom w:val="single" w:sz="4" w:space="0" w:color="auto"/>
              <w:right w:val="single" w:sz="4" w:space="0" w:color="auto"/>
            </w:tcBorders>
            <w:shd w:val="clear" w:color="auto" w:fill="auto"/>
            <w:vAlign w:val="center"/>
            <w:hideMark/>
          </w:tcPr>
          <w:p w:rsidR="00A222F8" w:rsidRPr="00A222F8" w:rsidRDefault="00A222F8" w:rsidP="00A222F8">
            <w:pPr>
              <w:spacing w:after="0" w:line="240" w:lineRule="auto"/>
              <w:jc w:val="center"/>
              <w:rPr>
                <w:rFonts w:ascii="Times New Roman" w:eastAsia="Times New Roman" w:hAnsi="Times New Roman" w:cs="Times New Roman"/>
                <w:sz w:val="28"/>
                <w:szCs w:val="28"/>
              </w:rPr>
            </w:pPr>
            <w:r w:rsidRPr="00A222F8">
              <w:rPr>
                <w:rFonts w:ascii="Times New Roman" w:eastAsia="Times New Roman" w:hAnsi="Times New Roman" w:cs="Times New Roman"/>
                <w:sz w:val="28"/>
                <w:szCs w:val="28"/>
              </w:rPr>
              <w:t>T</w:t>
            </w:r>
            <w:bookmarkStart w:id="0" w:name="_GoBack"/>
            <w:bookmarkEnd w:id="0"/>
            <w:r w:rsidRPr="00A222F8">
              <w:rPr>
                <w:rFonts w:ascii="Times New Roman" w:eastAsia="Times New Roman" w:hAnsi="Times New Roman" w:cs="Times New Roman"/>
                <w:sz w:val="28"/>
                <w:szCs w:val="28"/>
              </w:rPr>
              <w:t>heo thủ tục thông thường</w:t>
            </w:r>
          </w:p>
        </w:tc>
        <w:tc>
          <w:tcPr>
            <w:tcW w:w="776" w:type="dxa"/>
            <w:vMerge w:val="restart"/>
            <w:tcBorders>
              <w:top w:val="nil"/>
              <w:left w:val="single" w:sz="4" w:space="0" w:color="auto"/>
              <w:bottom w:val="single" w:sz="4" w:space="0" w:color="auto"/>
              <w:right w:val="single" w:sz="4" w:space="0" w:color="auto"/>
            </w:tcBorders>
            <w:shd w:val="clear" w:color="auto" w:fill="auto"/>
            <w:vAlign w:val="center"/>
            <w:hideMark/>
          </w:tcPr>
          <w:p w:rsidR="00A222F8" w:rsidRPr="00A222F8" w:rsidRDefault="00A222F8" w:rsidP="00A222F8">
            <w:pPr>
              <w:spacing w:after="0" w:line="240" w:lineRule="auto"/>
              <w:jc w:val="center"/>
              <w:rPr>
                <w:rFonts w:ascii="Times New Roman" w:eastAsia="Times New Roman" w:hAnsi="Times New Roman" w:cs="Times New Roman"/>
                <w:sz w:val="28"/>
                <w:szCs w:val="28"/>
              </w:rPr>
            </w:pPr>
            <w:r w:rsidRPr="00A222F8">
              <w:rPr>
                <w:rFonts w:ascii="Times New Roman" w:eastAsia="Times New Roman" w:hAnsi="Times New Roman" w:cs="Times New Roman"/>
                <w:sz w:val="28"/>
                <w:szCs w:val="28"/>
              </w:rPr>
              <w:t>Sơ thẩm</w:t>
            </w:r>
          </w:p>
        </w:tc>
        <w:tc>
          <w:tcPr>
            <w:tcW w:w="2258" w:type="dxa"/>
            <w:tcBorders>
              <w:top w:val="nil"/>
              <w:left w:val="nil"/>
              <w:bottom w:val="nil"/>
              <w:right w:val="nil"/>
            </w:tcBorders>
            <w:shd w:val="clear" w:color="auto" w:fill="auto"/>
            <w:vAlign w:val="center"/>
            <w:hideMark/>
          </w:tcPr>
          <w:p w:rsidR="00A222F8" w:rsidRPr="00A222F8" w:rsidRDefault="00A222F8" w:rsidP="00A222F8">
            <w:pPr>
              <w:spacing w:after="0" w:line="240" w:lineRule="auto"/>
              <w:jc w:val="center"/>
              <w:rPr>
                <w:rFonts w:ascii="Times New Roman" w:eastAsia="Times New Roman" w:hAnsi="Times New Roman" w:cs="Times New Roman"/>
                <w:sz w:val="28"/>
                <w:szCs w:val="28"/>
              </w:rPr>
            </w:pPr>
            <w:r w:rsidRPr="00A222F8">
              <w:rPr>
                <w:rFonts w:ascii="Times New Roman" w:eastAsia="Times New Roman" w:hAnsi="Times New Roman" w:cs="Times New Roman"/>
                <w:sz w:val="28"/>
                <w:szCs w:val="28"/>
              </w:rPr>
              <w:t>Tranh chấp về dân sự, hôn nhân và gia đình</w:t>
            </w:r>
          </w:p>
        </w:tc>
        <w:tc>
          <w:tcPr>
            <w:tcW w:w="4355" w:type="dxa"/>
            <w:tcBorders>
              <w:top w:val="nil"/>
              <w:left w:val="single" w:sz="4" w:space="0" w:color="auto"/>
              <w:bottom w:val="single" w:sz="4" w:space="0" w:color="auto"/>
              <w:right w:val="single" w:sz="4" w:space="0" w:color="auto"/>
            </w:tcBorders>
            <w:shd w:val="clear" w:color="auto" w:fill="auto"/>
            <w:vAlign w:val="center"/>
            <w:hideMark/>
          </w:tcPr>
          <w:p w:rsidR="00A222F8" w:rsidRPr="00A222F8" w:rsidRDefault="00A222F8" w:rsidP="00A222F8">
            <w:pPr>
              <w:spacing w:after="0" w:line="240" w:lineRule="auto"/>
              <w:jc w:val="center"/>
              <w:rPr>
                <w:rFonts w:ascii="Times New Roman" w:eastAsia="Times New Roman" w:hAnsi="Times New Roman" w:cs="Times New Roman"/>
                <w:sz w:val="28"/>
                <w:szCs w:val="28"/>
              </w:rPr>
            </w:pPr>
            <w:r w:rsidRPr="00A222F8">
              <w:rPr>
                <w:rFonts w:ascii="Times New Roman" w:eastAsia="Times New Roman" w:hAnsi="Times New Roman" w:cs="Times New Roman"/>
                <w:sz w:val="28"/>
                <w:szCs w:val="28"/>
              </w:rPr>
              <w:t>Từ 04 đến 08 tháng tùy theo tính chất vụ án</w:t>
            </w:r>
          </w:p>
        </w:tc>
      </w:tr>
      <w:tr w:rsidR="00A222F8" w:rsidRPr="00A222F8" w:rsidTr="001D5781">
        <w:trPr>
          <w:gridAfter w:val="1"/>
          <w:wAfter w:w="647" w:type="dxa"/>
          <w:trHeight w:val="870"/>
        </w:trPr>
        <w:tc>
          <w:tcPr>
            <w:tcW w:w="1588" w:type="dxa"/>
            <w:vMerge/>
            <w:tcBorders>
              <w:top w:val="nil"/>
              <w:left w:val="single" w:sz="4" w:space="0" w:color="auto"/>
              <w:bottom w:val="single" w:sz="4" w:space="0" w:color="auto"/>
              <w:right w:val="single" w:sz="4" w:space="0" w:color="auto"/>
            </w:tcBorders>
            <w:vAlign w:val="center"/>
            <w:hideMark/>
          </w:tcPr>
          <w:p w:rsidR="00A222F8" w:rsidRPr="00A222F8" w:rsidRDefault="00A222F8" w:rsidP="00A222F8">
            <w:pPr>
              <w:spacing w:after="0" w:line="240" w:lineRule="auto"/>
              <w:rPr>
                <w:rFonts w:ascii="Times New Roman" w:eastAsia="Times New Roman" w:hAnsi="Times New Roman" w:cs="Times New Roman"/>
                <w:sz w:val="28"/>
                <w:szCs w:val="28"/>
              </w:rPr>
            </w:pPr>
          </w:p>
        </w:tc>
        <w:tc>
          <w:tcPr>
            <w:tcW w:w="1014" w:type="dxa"/>
            <w:vMerge/>
            <w:tcBorders>
              <w:top w:val="nil"/>
              <w:left w:val="single" w:sz="4" w:space="0" w:color="auto"/>
              <w:bottom w:val="single" w:sz="4" w:space="0" w:color="auto"/>
              <w:right w:val="single" w:sz="4" w:space="0" w:color="auto"/>
            </w:tcBorders>
            <w:vAlign w:val="center"/>
            <w:hideMark/>
          </w:tcPr>
          <w:p w:rsidR="00A222F8" w:rsidRPr="00A222F8" w:rsidRDefault="00A222F8" w:rsidP="00A222F8">
            <w:pPr>
              <w:spacing w:after="0" w:line="240" w:lineRule="auto"/>
              <w:rPr>
                <w:rFonts w:ascii="Times New Roman" w:eastAsia="Times New Roman" w:hAnsi="Times New Roman" w:cs="Times New Roman"/>
                <w:sz w:val="28"/>
                <w:szCs w:val="28"/>
              </w:rPr>
            </w:pPr>
          </w:p>
        </w:tc>
        <w:tc>
          <w:tcPr>
            <w:tcW w:w="776" w:type="dxa"/>
            <w:vMerge/>
            <w:tcBorders>
              <w:top w:val="nil"/>
              <w:left w:val="single" w:sz="4" w:space="0" w:color="auto"/>
              <w:bottom w:val="single" w:sz="4" w:space="0" w:color="auto"/>
              <w:right w:val="single" w:sz="4" w:space="0" w:color="auto"/>
            </w:tcBorders>
            <w:vAlign w:val="center"/>
            <w:hideMark/>
          </w:tcPr>
          <w:p w:rsidR="00A222F8" w:rsidRPr="00A222F8" w:rsidRDefault="00A222F8" w:rsidP="00A222F8">
            <w:pPr>
              <w:spacing w:after="0" w:line="240" w:lineRule="auto"/>
              <w:rPr>
                <w:rFonts w:ascii="Times New Roman" w:eastAsia="Times New Roman" w:hAnsi="Times New Roman" w:cs="Times New Roman"/>
                <w:sz w:val="28"/>
                <w:szCs w:val="28"/>
              </w:rPr>
            </w:pPr>
          </w:p>
        </w:tc>
        <w:tc>
          <w:tcPr>
            <w:tcW w:w="2258" w:type="dxa"/>
            <w:tcBorders>
              <w:top w:val="single" w:sz="4" w:space="0" w:color="auto"/>
              <w:left w:val="nil"/>
              <w:bottom w:val="single" w:sz="4" w:space="0" w:color="auto"/>
              <w:right w:val="single" w:sz="4" w:space="0" w:color="auto"/>
            </w:tcBorders>
            <w:shd w:val="clear" w:color="auto" w:fill="auto"/>
            <w:vAlign w:val="center"/>
            <w:hideMark/>
          </w:tcPr>
          <w:p w:rsidR="00A222F8" w:rsidRPr="00A222F8" w:rsidRDefault="00A222F8" w:rsidP="00A222F8">
            <w:pPr>
              <w:spacing w:after="0" w:line="240" w:lineRule="auto"/>
              <w:jc w:val="center"/>
              <w:rPr>
                <w:rFonts w:ascii="Times New Roman" w:eastAsia="Times New Roman" w:hAnsi="Times New Roman" w:cs="Times New Roman"/>
                <w:sz w:val="28"/>
                <w:szCs w:val="28"/>
              </w:rPr>
            </w:pPr>
            <w:r w:rsidRPr="00A222F8">
              <w:rPr>
                <w:rFonts w:ascii="Times New Roman" w:eastAsia="Times New Roman" w:hAnsi="Times New Roman" w:cs="Times New Roman"/>
                <w:sz w:val="28"/>
                <w:szCs w:val="28"/>
              </w:rPr>
              <w:t>Tranh chấp về kinh doanh thương mại, lao động</w:t>
            </w:r>
          </w:p>
        </w:tc>
        <w:tc>
          <w:tcPr>
            <w:tcW w:w="4355" w:type="dxa"/>
            <w:tcBorders>
              <w:top w:val="nil"/>
              <w:left w:val="nil"/>
              <w:bottom w:val="single" w:sz="4" w:space="0" w:color="auto"/>
              <w:right w:val="single" w:sz="4" w:space="0" w:color="auto"/>
            </w:tcBorders>
            <w:shd w:val="clear" w:color="auto" w:fill="auto"/>
            <w:vAlign w:val="center"/>
            <w:hideMark/>
          </w:tcPr>
          <w:p w:rsidR="00A222F8" w:rsidRPr="00A222F8" w:rsidRDefault="00A222F8" w:rsidP="00A222F8">
            <w:pPr>
              <w:spacing w:after="0" w:line="240" w:lineRule="auto"/>
              <w:jc w:val="center"/>
              <w:rPr>
                <w:rFonts w:ascii="Times New Roman" w:eastAsia="Times New Roman" w:hAnsi="Times New Roman" w:cs="Times New Roman"/>
                <w:sz w:val="28"/>
                <w:szCs w:val="28"/>
              </w:rPr>
            </w:pPr>
            <w:r w:rsidRPr="00A222F8">
              <w:rPr>
                <w:rFonts w:ascii="Times New Roman" w:eastAsia="Times New Roman" w:hAnsi="Times New Roman" w:cs="Times New Roman"/>
                <w:sz w:val="28"/>
                <w:szCs w:val="28"/>
              </w:rPr>
              <w:t>Từ 02 đến 05 tháng tùy theo tính chất vụ án</w:t>
            </w:r>
          </w:p>
        </w:tc>
      </w:tr>
      <w:tr w:rsidR="00A222F8" w:rsidRPr="00A222F8" w:rsidTr="001D5781">
        <w:trPr>
          <w:gridAfter w:val="1"/>
          <w:wAfter w:w="647" w:type="dxa"/>
          <w:trHeight w:val="1245"/>
        </w:trPr>
        <w:tc>
          <w:tcPr>
            <w:tcW w:w="1588" w:type="dxa"/>
            <w:vMerge/>
            <w:tcBorders>
              <w:top w:val="nil"/>
              <w:left w:val="single" w:sz="4" w:space="0" w:color="auto"/>
              <w:bottom w:val="single" w:sz="4" w:space="0" w:color="auto"/>
              <w:right w:val="single" w:sz="4" w:space="0" w:color="auto"/>
            </w:tcBorders>
            <w:vAlign w:val="center"/>
            <w:hideMark/>
          </w:tcPr>
          <w:p w:rsidR="00A222F8" w:rsidRPr="00A222F8" w:rsidRDefault="00A222F8" w:rsidP="00A222F8">
            <w:pPr>
              <w:spacing w:after="0" w:line="240" w:lineRule="auto"/>
              <w:rPr>
                <w:rFonts w:ascii="Times New Roman" w:eastAsia="Times New Roman" w:hAnsi="Times New Roman" w:cs="Times New Roman"/>
                <w:sz w:val="28"/>
                <w:szCs w:val="28"/>
              </w:rPr>
            </w:pPr>
          </w:p>
        </w:tc>
        <w:tc>
          <w:tcPr>
            <w:tcW w:w="1014" w:type="dxa"/>
            <w:vMerge/>
            <w:tcBorders>
              <w:top w:val="nil"/>
              <w:left w:val="single" w:sz="4" w:space="0" w:color="auto"/>
              <w:bottom w:val="single" w:sz="4" w:space="0" w:color="auto"/>
              <w:right w:val="single" w:sz="4" w:space="0" w:color="auto"/>
            </w:tcBorders>
            <w:vAlign w:val="center"/>
            <w:hideMark/>
          </w:tcPr>
          <w:p w:rsidR="00A222F8" w:rsidRPr="00A222F8" w:rsidRDefault="00A222F8" w:rsidP="00A222F8">
            <w:pPr>
              <w:spacing w:after="0" w:line="240" w:lineRule="auto"/>
              <w:rPr>
                <w:rFonts w:ascii="Times New Roman" w:eastAsia="Times New Roman" w:hAnsi="Times New Roman" w:cs="Times New Roman"/>
                <w:sz w:val="28"/>
                <w:szCs w:val="28"/>
              </w:rPr>
            </w:pPr>
          </w:p>
        </w:tc>
        <w:tc>
          <w:tcPr>
            <w:tcW w:w="3034" w:type="dxa"/>
            <w:gridSpan w:val="2"/>
            <w:tcBorders>
              <w:top w:val="single" w:sz="4" w:space="0" w:color="auto"/>
              <w:left w:val="nil"/>
              <w:bottom w:val="single" w:sz="4" w:space="0" w:color="auto"/>
              <w:right w:val="single" w:sz="4" w:space="0" w:color="000000"/>
            </w:tcBorders>
            <w:shd w:val="clear" w:color="auto" w:fill="auto"/>
            <w:vAlign w:val="center"/>
            <w:hideMark/>
          </w:tcPr>
          <w:p w:rsidR="00A222F8" w:rsidRPr="00A222F8" w:rsidRDefault="00A222F8" w:rsidP="00A222F8">
            <w:pPr>
              <w:spacing w:after="0" w:line="240" w:lineRule="auto"/>
              <w:jc w:val="center"/>
              <w:rPr>
                <w:rFonts w:ascii="Times New Roman" w:eastAsia="Times New Roman" w:hAnsi="Times New Roman" w:cs="Times New Roman"/>
                <w:sz w:val="28"/>
                <w:szCs w:val="28"/>
              </w:rPr>
            </w:pPr>
            <w:r w:rsidRPr="00A222F8">
              <w:rPr>
                <w:rFonts w:ascii="Times New Roman" w:eastAsia="Times New Roman" w:hAnsi="Times New Roman" w:cs="Times New Roman"/>
                <w:sz w:val="28"/>
                <w:szCs w:val="28"/>
              </w:rPr>
              <w:t>Phúc thẩm</w:t>
            </w:r>
          </w:p>
        </w:tc>
        <w:tc>
          <w:tcPr>
            <w:tcW w:w="4355" w:type="dxa"/>
            <w:tcBorders>
              <w:top w:val="nil"/>
              <w:left w:val="nil"/>
              <w:bottom w:val="single" w:sz="4" w:space="0" w:color="auto"/>
              <w:right w:val="single" w:sz="4" w:space="0" w:color="auto"/>
            </w:tcBorders>
            <w:shd w:val="clear" w:color="auto" w:fill="auto"/>
            <w:vAlign w:val="center"/>
            <w:hideMark/>
          </w:tcPr>
          <w:p w:rsidR="00A222F8" w:rsidRPr="00A222F8" w:rsidRDefault="00A222F8" w:rsidP="00A222F8">
            <w:pPr>
              <w:spacing w:after="0" w:line="240" w:lineRule="auto"/>
              <w:jc w:val="center"/>
              <w:rPr>
                <w:rFonts w:ascii="Times New Roman" w:eastAsia="Times New Roman" w:hAnsi="Times New Roman" w:cs="Times New Roman"/>
                <w:sz w:val="28"/>
                <w:szCs w:val="28"/>
              </w:rPr>
            </w:pPr>
            <w:r w:rsidRPr="00A222F8">
              <w:rPr>
                <w:rFonts w:ascii="Times New Roman" w:eastAsia="Times New Roman" w:hAnsi="Times New Roman" w:cs="Times New Roman"/>
                <w:sz w:val="28"/>
                <w:szCs w:val="28"/>
              </w:rPr>
              <w:t>Từ 02 đến 05 tháng tùy theo tính chất vụ án</w:t>
            </w:r>
            <w:r w:rsidRPr="00A222F8">
              <w:rPr>
                <w:rFonts w:ascii="Times New Roman" w:eastAsia="Times New Roman" w:hAnsi="Times New Roman" w:cs="Times New Roman"/>
                <w:sz w:val="28"/>
                <w:szCs w:val="28"/>
              </w:rPr>
              <w:br/>
              <w:t>(Trường hợp giải quyết đối với quyết định sơ thẩm thì thời gian mở phiên họp là 01 đến 02 tháng kể từ ngày thụ lý)</w:t>
            </w:r>
          </w:p>
        </w:tc>
      </w:tr>
      <w:tr w:rsidR="00A222F8" w:rsidRPr="00A222F8" w:rsidTr="001D5781">
        <w:trPr>
          <w:gridAfter w:val="1"/>
          <w:wAfter w:w="647" w:type="dxa"/>
          <w:trHeight w:val="555"/>
        </w:trPr>
        <w:tc>
          <w:tcPr>
            <w:tcW w:w="1588" w:type="dxa"/>
            <w:vMerge/>
            <w:tcBorders>
              <w:top w:val="nil"/>
              <w:left w:val="single" w:sz="4" w:space="0" w:color="auto"/>
              <w:bottom w:val="single" w:sz="4" w:space="0" w:color="auto"/>
              <w:right w:val="single" w:sz="4" w:space="0" w:color="auto"/>
            </w:tcBorders>
            <w:vAlign w:val="center"/>
            <w:hideMark/>
          </w:tcPr>
          <w:p w:rsidR="00A222F8" w:rsidRPr="00A222F8" w:rsidRDefault="00A222F8" w:rsidP="00A222F8">
            <w:pPr>
              <w:spacing w:after="0" w:line="240" w:lineRule="auto"/>
              <w:rPr>
                <w:rFonts w:ascii="Times New Roman" w:eastAsia="Times New Roman" w:hAnsi="Times New Roman" w:cs="Times New Roman"/>
                <w:sz w:val="28"/>
                <w:szCs w:val="28"/>
              </w:rPr>
            </w:pPr>
          </w:p>
        </w:tc>
        <w:tc>
          <w:tcPr>
            <w:tcW w:w="1014" w:type="dxa"/>
            <w:vMerge w:val="restart"/>
            <w:tcBorders>
              <w:top w:val="nil"/>
              <w:left w:val="single" w:sz="4" w:space="0" w:color="auto"/>
              <w:bottom w:val="single" w:sz="4" w:space="0" w:color="auto"/>
              <w:right w:val="single" w:sz="4" w:space="0" w:color="auto"/>
            </w:tcBorders>
            <w:shd w:val="clear" w:color="auto" w:fill="auto"/>
            <w:vAlign w:val="center"/>
            <w:hideMark/>
          </w:tcPr>
          <w:p w:rsidR="00A222F8" w:rsidRPr="00A222F8" w:rsidRDefault="00A222F8" w:rsidP="00A222F8">
            <w:pPr>
              <w:spacing w:after="0" w:line="240" w:lineRule="auto"/>
              <w:jc w:val="center"/>
              <w:rPr>
                <w:rFonts w:ascii="Times New Roman" w:eastAsia="Times New Roman" w:hAnsi="Times New Roman" w:cs="Times New Roman"/>
                <w:sz w:val="28"/>
                <w:szCs w:val="28"/>
              </w:rPr>
            </w:pPr>
            <w:r w:rsidRPr="00A222F8">
              <w:rPr>
                <w:rFonts w:ascii="Times New Roman" w:eastAsia="Times New Roman" w:hAnsi="Times New Roman" w:cs="Times New Roman"/>
                <w:sz w:val="28"/>
                <w:szCs w:val="28"/>
              </w:rPr>
              <w:t>Theo thủ tục rút gọn</w:t>
            </w:r>
          </w:p>
        </w:tc>
        <w:tc>
          <w:tcPr>
            <w:tcW w:w="3034" w:type="dxa"/>
            <w:gridSpan w:val="2"/>
            <w:tcBorders>
              <w:top w:val="single" w:sz="4" w:space="0" w:color="auto"/>
              <w:left w:val="nil"/>
              <w:bottom w:val="single" w:sz="4" w:space="0" w:color="auto"/>
              <w:right w:val="single" w:sz="4" w:space="0" w:color="auto"/>
            </w:tcBorders>
            <w:shd w:val="clear" w:color="auto" w:fill="auto"/>
            <w:vAlign w:val="center"/>
            <w:hideMark/>
          </w:tcPr>
          <w:p w:rsidR="00A222F8" w:rsidRPr="00A222F8" w:rsidRDefault="00A222F8" w:rsidP="00A222F8">
            <w:pPr>
              <w:spacing w:after="0" w:line="240" w:lineRule="auto"/>
              <w:jc w:val="center"/>
              <w:rPr>
                <w:rFonts w:ascii="Times New Roman" w:eastAsia="Times New Roman" w:hAnsi="Times New Roman" w:cs="Times New Roman"/>
                <w:sz w:val="28"/>
                <w:szCs w:val="28"/>
              </w:rPr>
            </w:pPr>
            <w:r w:rsidRPr="00A222F8">
              <w:rPr>
                <w:rFonts w:ascii="Times New Roman" w:eastAsia="Times New Roman" w:hAnsi="Times New Roman" w:cs="Times New Roman"/>
                <w:sz w:val="28"/>
                <w:szCs w:val="28"/>
              </w:rPr>
              <w:t>Sơ thẩm</w:t>
            </w:r>
          </w:p>
        </w:tc>
        <w:tc>
          <w:tcPr>
            <w:tcW w:w="4355" w:type="dxa"/>
            <w:tcBorders>
              <w:top w:val="nil"/>
              <w:left w:val="nil"/>
              <w:bottom w:val="single" w:sz="4" w:space="0" w:color="auto"/>
              <w:right w:val="single" w:sz="4" w:space="0" w:color="auto"/>
            </w:tcBorders>
            <w:shd w:val="clear" w:color="auto" w:fill="auto"/>
            <w:vAlign w:val="center"/>
            <w:hideMark/>
          </w:tcPr>
          <w:p w:rsidR="00A222F8" w:rsidRPr="00A222F8" w:rsidRDefault="00A222F8" w:rsidP="00A222F8">
            <w:pPr>
              <w:spacing w:after="0" w:line="240" w:lineRule="auto"/>
              <w:jc w:val="center"/>
              <w:rPr>
                <w:rFonts w:ascii="Times New Roman" w:eastAsia="Times New Roman" w:hAnsi="Times New Roman" w:cs="Times New Roman"/>
                <w:sz w:val="28"/>
                <w:szCs w:val="28"/>
              </w:rPr>
            </w:pPr>
            <w:r w:rsidRPr="00A222F8">
              <w:rPr>
                <w:rFonts w:ascii="Times New Roman" w:eastAsia="Times New Roman" w:hAnsi="Times New Roman" w:cs="Times New Roman"/>
                <w:sz w:val="28"/>
                <w:szCs w:val="28"/>
              </w:rPr>
              <w:t>01 tháng 10 ngày</w:t>
            </w:r>
          </w:p>
        </w:tc>
      </w:tr>
      <w:tr w:rsidR="00A222F8" w:rsidRPr="00A222F8" w:rsidTr="001D5781">
        <w:trPr>
          <w:gridAfter w:val="1"/>
          <w:wAfter w:w="647" w:type="dxa"/>
          <w:trHeight w:val="540"/>
        </w:trPr>
        <w:tc>
          <w:tcPr>
            <w:tcW w:w="1588" w:type="dxa"/>
            <w:vMerge/>
            <w:tcBorders>
              <w:top w:val="nil"/>
              <w:left w:val="single" w:sz="4" w:space="0" w:color="auto"/>
              <w:bottom w:val="single" w:sz="4" w:space="0" w:color="auto"/>
              <w:right w:val="single" w:sz="4" w:space="0" w:color="auto"/>
            </w:tcBorders>
            <w:vAlign w:val="center"/>
            <w:hideMark/>
          </w:tcPr>
          <w:p w:rsidR="00A222F8" w:rsidRPr="00A222F8" w:rsidRDefault="00A222F8" w:rsidP="00A222F8">
            <w:pPr>
              <w:spacing w:after="0" w:line="240" w:lineRule="auto"/>
              <w:rPr>
                <w:rFonts w:ascii="Times New Roman" w:eastAsia="Times New Roman" w:hAnsi="Times New Roman" w:cs="Times New Roman"/>
                <w:sz w:val="28"/>
                <w:szCs w:val="28"/>
              </w:rPr>
            </w:pPr>
          </w:p>
        </w:tc>
        <w:tc>
          <w:tcPr>
            <w:tcW w:w="1014" w:type="dxa"/>
            <w:vMerge/>
            <w:tcBorders>
              <w:top w:val="nil"/>
              <w:left w:val="single" w:sz="4" w:space="0" w:color="auto"/>
              <w:bottom w:val="single" w:sz="4" w:space="0" w:color="auto"/>
              <w:right w:val="single" w:sz="4" w:space="0" w:color="auto"/>
            </w:tcBorders>
            <w:vAlign w:val="center"/>
            <w:hideMark/>
          </w:tcPr>
          <w:p w:rsidR="00A222F8" w:rsidRPr="00A222F8" w:rsidRDefault="00A222F8" w:rsidP="00A222F8">
            <w:pPr>
              <w:spacing w:after="0" w:line="240" w:lineRule="auto"/>
              <w:rPr>
                <w:rFonts w:ascii="Times New Roman" w:eastAsia="Times New Roman" w:hAnsi="Times New Roman" w:cs="Times New Roman"/>
                <w:sz w:val="28"/>
                <w:szCs w:val="28"/>
              </w:rPr>
            </w:pPr>
          </w:p>
        </w:tc>
        <w:tc>
          <w:tcPr>
            <w:tcW w:w="3034" w:type="dxa"/>
            <w:gridSpan w:val="2"/>
            <w:tcBorders>
              <w:top w:val="single" w:sz="4" w:space="0" w:color="auto"/>
              <w:left w:val="nil"/>
              <w:bottom w:val="single" w:sz="4" w:space="0" w:color="auto"/>
              <w:right w:val="single" w:sz="4" w:space="0" w:color="auto"/>
            </w:tcBorders>
            <w:shd w:val="clear" w:color="auto" w:fill="auto"/>
            <w:vAlign w:val="center"/>
            <w:hideMark/>
          </w:tcPr>
          <w:p w:rsidR="00A222F8" w:rsidRPr="00A222F8" w:rsidRDefault="00A222F8" w:rsidP="00A222F8">
            <w:pPr>
              <w:spacing w:after="0" w:line="240" w:lineRule="auto"/>
              <w:jc w:val="center"/>
              <w:rPr>
                <w:rFonts w:ascii="Times New Roman" w:eastAsia="Times New Roman" w:hAnsi="Times New Roman" w:cs="Times New Roman"/>
                <w:sz w:val="28"/>
                <w:szCs w:val="28"/>
              </w:rPr>
            </w:pPr>
            <w:r w:rsidRPr="00A222F8">
              <w:rPr>
                <w:rFonts w:ascii="Times New Roman" w:eastAsia="Times New Roman" w:hAnsi="Times New Roman" w:cs="Times New Roman"/>
                <w:sz w:val="28"/>
                <w:szCs w:val="28"/>
              </w:rPr>
              <w:t>Phúc thẩm</w:t>
            </w:r>
          </w:p>
        </w:tc>
        <w:tc>
          <w:tcPr>
            <w:tcW w:w="4355" w:type="dxa"/>
            <w:tcBorders>
              <w:top w:val="nil"/>
              <w:left w:val="nil"/>
              <w:bottom w:val="single" w:sz="4" w:space="0" w:color="auto"/>
              <w:right w:val="single" w:sz="4" w:space="0" w:color="auto"/>
            </w:tcBorders>
            <w:shd w:val="clear" w:color="auto" w:fill="auto"/>
            <w:vAlign w:val="center"/>
            <w:hideMark/>
          </w:tcPr>
          <w:p w:rsidR="00A222F8" w:rsidRPr="00A222F8" w:rsidRDefault="00A222F8" w:rsidP="00A222F8">
            <w:pPr>
              <w:spacing w:after="0" w:line="240" w:lineRule="auto"/>
              <w:jc w:val="center"/>
              <w:rPr>
                <w:rFonts w:ascii="Times New Roman" w:eastAsia="Times New Roman" w:hAnsi="Times New Roman" w:cs="Times New Roman"/>
                <w:sz w:val="28"/>
                <w:szCs w:val="28"/>
              </w:rPr>
            </w:pPr>
            <w:r w:rsidRPr="00A222F8">
              <w:rPr>
                <w:rFonts w:ascii="Times New Roman" w:eastAsia="Times New Roman" w:hAnsi="Times New Roman" w:cs="Times New Roman"/>
                <w:sz w:val="28"/>
                <w:szCs w:val="28"/>
              </w:rPr>
              <w:t>01 tháng 15 ngày</w:t>
            </w:r>
          </w:p>
        </w:tc>
      </w:tr>
      <w:tr w:rsidR="00A222F8" w:rsidRPr="00A222F8" w:rsidTr="001D5781">
        <w:trPr>
          <w:gridAfter w:val="1"/>
          <w:wAfter w:w="647" w:type="dxa"/>
          <w:trHeight w:val="1590"/>
        </w:trPr>
        <w:tc>
          <w:tcPr>
            <w:tcW w:w="2602"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A222F8" w:rsidRPr="00A222F8" w:rsidRDefault="00A222F8" w:rsidP="00A222F8">
            <w:pPr>
              <w:spacing w:after="0" w:line="240" w:lineRule="auto"/>
              <w:rPr>
                <w:rFonts w:ascii="Times New Roman" w:eastAsia="Times New Roman" w:hAnsi="Times New Roman" w:cs="Times New Roman"/>
                <w:sz w:val="28"/>
                <w:szCs w:val="28"/>
              </w:rPr>
            </w:pPr>
            <w:r w:rsidRPr="00A222F8">
              <w:rPr>
                <w:rFonts w:ascii="Times New Roman" w:eastAsia="Times New Roman" w:hAnsi="Times New Roman" w:cs="Times New Roman"/>
                <w:sz w:val="28"/>
                <w:szCs w:val="28"/>
              </w:rPr>
              <w:t>Thời hạn phát hành bản án, quyết định</w:t>
            </w:r>
          </w:p>
        </w:tc>
        <w:tc>
          <w:tcPr>
            <w:tcW w:w="776" w:type="dxa"/>
            <w:vMerge w:val="restart"/>
            <w:tcBorders>
              <w:top w:val="nil"/>
              <w:left w:val="single" w:sz="4" w:space="0" w:color="auto"/>
              <w:bottom w:val="single" w:sz="4" w:space="0" w:color="auto"/>
              <w:right w:val="single" w:sz="4" w:space="0" w:color="auto"/>
            </w:tcBorders>
            <w:shd w:val="clear" w:color="auto" w:fill="auto"/>
            <w:vAlign w:val="center"/>
            <w:hideMark/>
          </w:tcPr>
          <w:p w:rsidR="00A222F8" w:rsidRPr="00A222F8" w:rsidRDefault="00A222F8" w:rsidP="00A222F8">
            <w:pPr>
              <w:spacing w:after="0" w:line="240" w:lineRule="auto"/>
              <w:jc w:val="center"/>
              <w:rPr>
                <w:rFonts w:ascii="Times New Roman" w:eastAsia="Times New Roman" w:hAnsi="Times New Roman" w:cs="Times New Roman"/>
                <w:sz w:val="28"/>
                <w:szCs w:val="28"/>
              </w:rPr>
            </w:pPr>
            <w:r w:rsidRPr="00A222F8">
              <w:rPr>
                <w:rFonts w:ascii="Times New Roman" w:eastAsia="Times New Roman" w:hAnsi="Times New Roman" w:cs="Times New Roman"/>
                <w:sz w:val="28"/>
                <w:szCs w:val="28"/>
              </w:rPr>
              <w:t>Sơ thẩm</w:t>
            </w:r>
          </w:p>
        </w:tc>
        <w:tc>
          <w:tcPr>
            <w:tcW w:w="2258" w:type="dxa"/>
            <w:tcBorders>
              <w:top w:val="nil"/>
              <w:left w:val="nil"/>
              <w:bottom w:val="single" w:sz="4" w:space="0" w:color="auto"/>
              <w:right w:val="single" w:sz="4" w:space="0" w:color="auto"/>
            </w:tcBorders>
            <w:shd w:val="clear" w:color="auto" w:fill="auto"/>
            <w:vAlign w:val="center"/>
            <w:hideMark/>
          </w:tcPr>
          <w:p w:rsidR="00A222F8" w:rsidRPr="00A222F8" w:rsidRDefault="00A222F8" w:rsidP="00A222F8">
            <w:pPr>
              <w:spacing w:after="0" w:line="240" w:lineRule="auto"/>
              <w:jc w:val="center"/>
              <w:rPr>
                <w:rFonts w:ascii="Times New Roman" w:eastAsia="Times New Roman" w:hAnsi="Times New Roman" w:cs="Times New Roman"/>
                <w:sz w:val="28"/>
                <w:szCs w:val="28"/>
              </w:rPr>
            </w:pPr>
            <w:r w:rsidRPr="00A222F8">
              <w:rPr>
                <w:rFonts w:ascii="Times New Roman" w:eastAsia="Times New Roman" w:hAnsi="Times New Roman" w:cs="Times New Roman"/>
                <w:sz w:val="28"/>
                <w:szCs w:val="28"/>
              </w:rPr>
              <w:t>Bản án</w:t>
            </w:r>
          </w:p>
        </w:tc>
        <w:tc>
          <w:tcPr>
            <w:tcW w:w="4355" w:type="dxa"/>
            <w:tcBorders>
              <w:top w:val="nil"/>
              <w:left w:val="nil"/>
              <w:bottom w:val="single" w:sz="4" w:space="0" w:color="auto"/>
              <w:right w:val="single" w:sz="4" w:space="0" w:color="auto"/>
            </w:tcBorders>
            <w:shd w:val="clear" w:color="auto" w:fill="auto"/>
            <w:vAlign w:val="center"/>
            <w:hideMark/>
          </w:tcPr>
          <w:p w:rsidR="00A222F8" w:rsidRPr="00A222F8" w:rsidRDefault="00A222F8" w:rsidP="00A222F8">
            <w:pPr>
              <w:spacing w:after="0" w:line="240" w:lineRule="auto"/>
              <w:jc w:val="center"/>
              <w:rPr>
                <w:rFonts w:ascii="Times New Roman" w:eastAsia="Times New Roman" w:hAnsi="Times New Roman" w:cs="Times New Roman"/>
                <w:sz w:val="28"/>
                <w:szCs w:val="28"/>
              </w:rPr>
            </w:pPr>
            <w:r w:rsidRPr="00A222F8">
              <w:rPr>
                <w:rFonts w:ascii="Times New Roman" w:eastAsia="Times New Roman" w:hAnsi="Times New Roman" w:cs="Times New Roman"/>
                <w:sz w:val="28"/>
                <w:szCs w:val="28"/>
              </w:rPr>
              <w:t xml:space="preserve">10 ngày kể từ ngày tuyên </w:t>
            </w:r>
            <w:proofErr w:type="gramStart"/>
            <w:r w:rsidRPr="00A222F8">
              <w:rPr>
                <w:rFonts w:ascii="Times New Roman" w:eastAsia="Times New Roman" w:hAnsi="Times New Roman" w:cs="Times New Roman"/>
                <w:sz w:val="28"/>
                <w:szCs w:val="28"/>
              </w:rPr>
              <w:t>án</w:t>
            </w:r>
            <w:proofErr w:type="gramEnd"/>
            <w:r w:rsidRPr="00A222F8">
              <w:rPr>
                <w:rFonts w:ascii="Times New Roman" w:eastAsia="Times New Roman" w:hAnsi="Times New Roman" w:cs="Times New Roman"/>
                <w:sz w:val="28"/>
                <w:szCs w:val="28"/>
              </w:rPr>
              <w:br/>
              <w:t>VD: Tòa án tuyên án vào ngày 01 thì hạn cuối để phát hành bản án là ngày 11. Trường hợp ngày 11 là ngày nghỉ thì tính vào ngày làm việc tiếp theo.</w:t>
            </w:r>
          </w:p>
        </w:tc>
      </w:tr>
      <w:tr w:rsidR="00A222F8" w:rsidRPr="00A222F8" w:rsidTr="001D5781">
        <w:trPr>
          <w:gridAfter w:val="1"/>
          <w:wAfter w:w="647" w:type="dxa"/>
          <w:trHeight w:val="1290"/>
        </w:trPr>
        <w:tc>
          <w:tcPr>
            <w:tcW w:w="2602" w:type="dxa"/>
            <w:gridSpan w:val="2"/>
            <w:vMerge/>
            <w:tcBorders>
              <w:top w:val="single" w:sz="4" w:space="0" w:color="auto"/>
              <w:left w:val="single" w:sz="4" w:space="0" w:color="auto"/>
              <w:bottom w:val="single" w:sz="4" w:space="0" w:color="000000"/>
              <w:right w:val="single" w:sz="4" w:space="0" w:color="000000"/>
            </w:tcBorders>
            <w:vAlign w:val="center"/>
            <w:hideMark/>
          </w:tcPr>
          <w:p w:rsidR="00A222F8" w:rsidRPr="00A222F8" w:rsidRDefault="00A222F8" w:rsidP="00A222F8">
            <w:pPr>
              <w:spacing w:after="0" w:line="240" w:lineRule="auto"/>
              <w:rPr>
                <w:rFonts w:ascii="Times New Roman" w:eastAsia="Times New Roman" w:hAnsi="Times New Roman" w:cs="Times New Roman"/>
                <w:sz w:val="28"/>
                <w:szCs w:val="28"/>
              </w:rPr>
            </w:pPr>
          </w:p>
        </w:tc>
        <w:tc>
          <w:tcPr>
            <w:tcW w:w="776" w:type="dxa"/>
            <w:vMerge/>
            <w:tcBorders>
              <w:top w:val="nil"/>
              <w:left w:val="single" w:sz="4" w:space="0" w:color="auto"/>
              <w:bottom w:val="single" w:sz="4" w:space="0" w:color="auto"/>
              <w:right w:val="single" w:sz="4" w:space="0" w:color="auto"/>
            </w:tcBorders>
            <w:vAlign w:val="center"/>
            <w:hideMark/>
          </w:tcPr>
          <w:p w:rsidR="00A222F8" w:rsidRPr="00A222F8" w:rsidRDefault="00A222F8" w:rsidP="00A222F8">
            <w:pPr>
              <w:spacing w:after="0" w:line="240" w:lineRule="auto"/>
              <w:rPr>
                <w:rFonts w:ascii="Times New Roman" w:eastAsia="Times New Roman" w:hAnsi="Times New Roman" w:cs="Times New Roman"/>
                <w:sz w:val="28"/>
                <w:szCs w:val="28"/>
              </w:rPr>
            </w:pPr>
          </w:p>
        </w:tc>
        <w:tc>
          <w:tcPr>
            <w:tcW w:w="2258" w:type="dxa"/>
            <w:tcBorders>
              <w:top w:val="nil"/>
              <w:left w:val="nil"/>
              <w:bottom w:val="single" w:sz="4" w:space="0" w:color="auto"/>
              <w:right w:val="single" w:sz="4" w:space="0" w:color="auto"/>
            </w:tcBorders>
            <w:shd w:val="clear" w:color="auto" w:fill="auto"/>
            <w:vAlign w:val="center"/>
            <w:hideMark/>
          </w:tcPr>
          <w:p w:rsidR="00A222F8" w:rsidRPr="00A222F8" w:rsidRDefault="00A222F8" w:rsidP="00A222F8">
            <w:pPr>
              <w:spacing w:after="0" w:line="240" w:lineRule="auto"/>
              <w:jc w:val="center"/>
              <w:rPr>
                <w:rFonts w:ascii="Times New Roman" w:eastAsia="Times New Roman" w:hAnsi="Times New Roman" w:cs="Times New Roman"/>
                <w:sz w:val="28"/>
                <w:szCs w:val="28"/>
              </w:rPr>
            </w:pPr>
            <w:r w:rsidRPr="00A222F8">
              <w:rPr>
                <w:rFonts w:ascii="Times New Roman" w:eastAsia="Times New Roman" w:hAnsi="Times New Roman" w:cs="Times New Roman"/>
                <w:sz w:val="28"/>
                <w:szCs w:val="28"/>
              </w:rPr>
              <w:t>Quyết định</w:t>
            </w:r>
          </w:p>
        </w:tc>
        <w:tc>
          <w:tcPr>
            <w:tcW w:w="4355" w:type="dxa"/>
            <w:tcBorders>
              <w:top w:val="nil"/>
              <w:left w:val="nil"/>
              <w:bottom w:val="single" w:sz="4" w:space="0" w:color="auto"/>
              <w:right w:val="single" w:sz="4" w:space="0" w:color="auto"/>
            </w:tcBorders>
            <w:shd w:val="clear" w:color="auto" w:fill="auto"/>
            <w:vAlign w:val="center"/>
            <w:hideMark/>
          </w:tcPr>
          <w:p w:rsidR="00A222F8" w:rsidRPr="00A222F8" w:rsidRDefault="00A222F8" w:rsidP="00A222F8">
            <w:pPr>
              <w:spacing w:after="0" w:line="240" w:lineRule="auto"/>
              <w:jc w:val="center"/>
              <w:rPr>
                <w:rFonts w:ascii="Times New Roman" w:eastAsia="Times New Roman" w:hAnsi="Times New Roman" w:cs="Times New Roman"/>
                <w:sz w:val="28"/>
                <w:szCs w:val="28"/>
              </w:rPr>
            </w:pPr>
            <w:r w:rsidRPr="00A222F8">
              <w:rPr>
                <w:rFonts w:ascii="Times New Roman" w:eastAsia="Times New Roman" w:hAnsi="Times New Roman" w:cs="Times New Roman"/>
                <w:sz w:val="28"/>
                <w:szCs w:val="28"/>
              </w:rPr>
              <w:t>03 ngày làm việc kể từ ngày ra quyết định</w:t>
            </w:r>
            <w:r w:rsidRPr="00A222F8">
              <w:rPr>
                <w:rFonts w:ascii="Times New Roman" w:eastAsia="Times New Roman" w:hAnsi="Times New Roman" w:cs="Times New Roman"/>
                <w:sz w:val="28"/>
                <w:szCs w:val="28"/>
              </w:rPr>
              <w:br/>
              <w:t>(Riêng Quyết định công nhận sự thỏa thuận của các đương sự là 05 ngày làm việc)</w:t>
            </w:r>
          </w:p>
        </w:tc>
      </w:tr>
      <w:tr w:rsidR="00A222F8" w:rsidRPr="00A222F8" w:rsidTr="001D5781">
        <w:trPr>
          <w:gridAfter w:val="1"/>
          <w:wAfter w:w="647" w:type="dxa"/>
          <w:trHeight w:val="1035"/>
        </w:trPr>
        <w:tc>
          <w:tcPr>
            <w:tcW w:w="2602" w:type="dxa"/>
            <w:gridSpan w:val="2"/>
            <w:vMerge/>
            <w:tcBorders>
              <w:top w:val="single" w:sz="4" w:space="0" w:color="auto"/>
              <w:left w:val="single" w:sz="4" w:space="0" w:color="auto"/>
              <w:bottom w:val="single" w:sz="4" w:space="0" w:color="000000"/>
              <w:right w:val="single" w:sz="4" w:space="0" w:color="000000"/>
            </w:tcBorders>
            <w:vAlign w:val="center"/>
            <w:hideMark/>
          </w:tcPr>
          <w:p w:rsidR="00A222F8" w:rsidRPr="00A222F8" w:rsidRDefault="00A222F8" w:rsidP="00A222F8">
            <w:pPr>
              <w:spacing w:after="0" w:line="240" w:lineRule="auto"/>
              <w:rPr>
                <w:rFonts w:ascii="Times New Roman" w:eastAsia="Times New Roman" w:hAnsi="Times New Roman" w:cs="Times New Roman"/>
                <w:sz w:val="28"/>
                <w:szCs w:val="28"/>
              </w:rPr>
            </w:pPr>
          </w:p>
        </w:tc>
        <w:tc>
          <w:tcPr>
            <w:tcW w:w="3034" w:type="dxa"/>
            <w:gridSpan w:val="2"/>
            <w:tcBorders>
              <w:top w:val="single" w:sz="4" w:space="0" w:color="auto"/>
              <w:left w:val="nil"/>
              <w:bottom w:val="single" w:sz="4" w:space="0" w:color="auto"/>
              <w:right w:val="single" w:sz="4" w:space="0" w:color="auto"/>
            </w:tcBorders>
            <w:shd w:val="clear" w:color="auto" w:fill="auto"/>
            <w:vAlign w:val="center"/>
            <w:hideMark/>
          </w:tcPr>
          <w:p w:rsidR="00A222F8" w:rsidRPr="00A222F8" w:rsidRDefault="00A222F8" w:rsidP="00A222F8">
            <w:pPr>
              <w:spacing w:after="0" w:line="240" w:lineRule="auto"/>
              <w:jc w:val="center"/>
              <w:rPr>
                <w:rFonts w:ascii="Times New Roman" w:eastAsia="Times New Roman" w:hAnsi="Times New Roman" w:cs="Times New Roman"/>
                <w:sz w:val="28"/>
                <w:szCs w:val="28"/>
              </w:rPr>
            </w:pPr>
            <w:r w:rsidRPr="00A222F8">
              <w:rPr>
                <w:rFonts w:ascii="Times New Roman" w:eastAsia="Times New Roman" w:hAnsi="Times New Roman" w:cs="Times New Roman"/>
                <w:sz w:val="28"/>
                <w:szCs w:val="28"/>
              </w:rPr>
              <w:t>Phúc thẩm</w:t>
            </w:r>
          </w:p>
        </w:tc>
        <w:tc>
          <w:tcPr>
            <w:tcW w:w="4355" w:type="dxa"/>
            <w:tcBorders>
              <w:top w:val="nil"/>
              <w:left w:val="nil"/>
              <w:bottom w:val="single" w:sz="4" w:space="0" w:color="auto"/>
              <w:right w:val="single" w:sz="4" w:space="0" w:color="auto"/>
            </w:tcBorders>
            <w:shd w:val="clear" w:color="auto" w:fill="auto"/>
            <w:vAlign w:val="center"/>
            <w:hideMark/>
          </w:tcPr>
          <w:p w:rsidR="00A222F8" w:rsidRPr="00A222F8" w:rsidRDefault="00A222F8" w:rsidP="00A222F8">
            <w:pPr>
              <w:spacing w:after="0" w:line="240" w:lineRule="auto"/>
              <w:jc w:val="center"/>
              <w:rPr>
                <w:rFonts w:ascii="Times New Roman" w:eastAsia="Times New Roman" w:hAnsi="Times New Roman" w:cs="Times New Roman"/>
                <w:sz w:val="28"/>
                <w:szCs w:val="28"/>
              </w:rPr>
            </w:pPr>
            <w:r w:rsidRPr="00A222F8">
              <w:rPr>
                <w:rFonts w:ascii="Times New Roman" w:eastAsia="Times New Roman" w:hAnsi="Times New Roman" w:cs="Times New Roman"/>
                <w:sz w:val="28"/>
                <w:szCs w:val="28"/>
              </w:rPr>
              <w:t>15 ngày kể từ ngày ra bản án, quyết định</w:t>
            </w:r>
            <w:r w:rsidRPr="00A222F8">
              <w:rPr>
                <w:rFonts w:ascii="Times New Roman" w:eastAsia="Times New Roman" w:hAnsi="Times New Roman" w:cs="Times New Roman"/>
                <w:sz w:val="28"/>
                <w:szCs w:val="28"/>
              </w:rPr>
              <w:br/>
              <w:t>(Trường hợp do TAND cấp cao giải quyết thì là 25 ngày)</w:t>
            </w:r>
          </w:p>
        </w:tc>
      </w:tr>
      <w:tr w:rsidR="00A222F8" w:rsidRPr="00A222F8" w:rsidTr="001D5781">
        <w:trPr>
          <w:gridAfter w:val="1"/>
          <w:wAfter w:w="647" w:type="dxa"/>
          <w:trHeight w:val="1725"/>
        </w:trPr>
        <w:tc>
          <w:tcPr>
            <w:tcW w:w="1588" w:type="dxa"/>
            <w:vMerge w:val="restart"/>
            <w:tcBorders>
              <w:top w:val="nil"/>
              <w:left w:val="single" w:sz="4" w:space="0" w:color="auto"/>
              <w:bottom w:val="single" w:sz="4" w:space="0" w:color="000000"/>
              <w:right w:val="single" w:sz="4" w:space="0" w:color="auto"/>
            </w:tcBorders>
            <w:shd w:val="clear" w:color="auto" w:fill="auto"/>
            <w:vAlign w:val="center"/>
            <w:hideMark/>
          </w:tcPr>
          <w:p w:rsidR="00A222F8" w:rsidRPr="00A222F8" w:rsidRDefault="00A222F8" w:rsidP="00A222F8">
            <w:pPr>
              <w:spacing w:after="0" w:line="240" w:lineRule="auto"/>
              <w:rPr>
                <w:rFonts w:ascii="Times New Roman" w:eastAsia="Times New Roman" w:hAnsi="Times New Roman" w:cs="Times New Roman"/>
                <w:sz w:val="28"/>
                <w:szCs w:val="28"/>
              </w:rPr>
            </w:pPr>
            <w:r w:rsidRPr="00A222F8">
              <w:rPr>
                <w:rFonts w:ascii="Times New Roman" w:eastAsia="Times New Roman" w:hAnsi="Times New Roman" w:cs="Times New Roman"/>
                <w:sz w:val="28"/>
                <w:szCs w:val="28"/>
              </w:rPr>
              <w:t>Thời hạn kháng cáo bản án, quyết định sơ thẩm (**)</w:t>
            </w:r>
          </w:p>
        </w:tc>
        <w:tc>
          <w:tcPr>
            <w:tcW w:w="1014" w:type="dxa"/>
            <w:vMerge w:val="restart"/>
            <w:tcBorders>
              <w:top w:val="nil"/>
              <w:left w:val="single" w:sz="4" w:space="0" w:color="auto"/>
              <w:bottom w:val="single" w:sz="4" w:space="0" w:color="auto"/>
              <w:right w:val="single" w:sz="4" w:space="0" w:color="auto"/>
            </w:tcBorders>
            <w:shd w:val="clear" w:color="auto" w:fill="auto"/>
            <w:vAlign w:val="center"/>
            <w:hideMark/>
          </w:tcPr>
          <w:p w:rsidR="00A222F8" w:rsidRPr="00A222F8" w:rsidRDefault="00A222F8" w:rsidP="00A222F8">
            <w:pPr>
              <w:spacing w:after="0" w:line="240" w:lineRule="auto"/>
              <w:jc w:val="center"/>
              <w:rPr>
                <w:rFonts w:ascii="Times New Roman" w:eastAsia="Times New Roman" w:hAnsi="Times New Roman" w:cs="Times New Roman"/>
                <w:sz w:val="28"/>
                <w:szCs w:val="28"/>
              </w:rPr>
            </w:pPr>
            <w:r w:rsidRPr="00A222F8">
              <w:rPr>
                <w:rFonts w:ascii="Times New Roman" w:eastAsia="Times New Roman" w:hAnsi="Times New Roman" w:cs="Times New Roman"/>
                <w:sz w:val="28"/>
                <w:szCs w:val="28"/>
              </w:rPr>
              <w:t>Theo thủ tục thông thường</w:t>
            </w:r>
          </w:p>
        </w:tc>
        <w:tc>
          <w:tcPr>
            <w:tcW w:w="776" w:type="dxa"/>
            <w:vMerge w:val="restart"/>
            <w:tcBorders>
              <w:top w:val="nil"/>
              <w:left w:val="single" w:sz="4" w:space="0" w:color="auto"/>
              <w:bottom w:val="single" w:sz="4" w:space="0" w:color="000000"/>
              <w:right w:val="single" w:sz="4" w:space="0" w:color="auto"/>
            </w:tcBorders>
            <w:shd w:val="clear" w:color="auto" w:fill="auto"/>
            <w:vAlign w:val="center"/>
            <w:hideMark/>
          </w:tcPr>
          <w:p w:rsidR="00A222F8" w:rsidRPr="00A222F8" w:rsidRDefault="00A222F8" w:rsidP="00A222F8">
            <w:pPr>
              <w:spacing w:after="0" w:line="240" w:lineRule="auto"/>
              <w:jc w:val="center"/>
              <w:rPr>
                <w:rFonts w:ascii="Times New Roman" w:eastAsia="Times New Roman" w:hAnsi="Times New Roman" w:cs="Times New Roman"/>
                <w:sz w:val="28"/>
                <w:szCs w:val="28"/>
              </w:rPr>
            </w:pPr>
            <w:r w:rsidRPr="00A222F8">
              <w:rPr>
                <w:rFonts w:ascii="Times New Roman" w:eastAsia="Times New Roman" w:hAnsi="Times New Roman" w:cs="Times New Roman"/>
                <w:sz w:val="28"/>
                <w:szCs w:val="28"/>
              </w:rPr>
              <w:t>Bản án</w:t>
            </w:r>
          </w:p>
        </w:tc>
        <w:tc>
          <w:tcPr>
            <w:tcW w:w="2258" w:type="dxa"/>
            <w:tcBorders>
              <w:top w:val="nil"/>
              <w:left w:val="nil"/>
              <w:bottom w:val="single" w:sz="4" w:space="0" w:color="auto"/>
              <w:right w:val="single" w:sz="4" w:space="0" w:color="auto"/>
            </w:tcBorders>
            <w:shd w:val="clear" w:color="auto" w:fill="auto"/>
            <w:vAlign w:val="center"/>
            <w:hideMark/>
          </w:tcPr>
          <w:p w:rsidR="00A222F8" w:rsidRPr="00A222F8" w:rsidRDefault="00A222F8" w:rsidP="00A222F8">
            <w:pPr>
              <w:spacing w:after="0" w:line="240" w:lineRule="auto"/>
              <w:jc w:val="center"/>
              <w:rPr>
                <w:rFonts w:ascii="Times New Roman" w:eastAsia="Times New Roman" w:hAnsi="Times New Roman" w:cs="Times New Roman"/>
                <w:sz w:val="28"/>
                <w:szCs w:val="28"/>
              </w:rPr>
            </w:pPr>
            <w:r w:rsidRPr="00A222F8">
              <w:rPr>
                <w:rFonts w:ascii="Times New Roman" w:eastAsia="Times New Roman" w:hAnsi="Times New Roman" w:cs="Times New Roman"/>
                <w:sz w:val="28"/>
                <w:szCs w:val="28"/>
              </w:rPr>
              <w:t>Trường hợp có mặt tại phiên tòa hoặc vắng mặt lúc tuyên án nhưng không có lý do chính đáng</w:t>
            </w:r>
          </w:p>
        </w:tc>
        <w:tc>
          <w:tcPr>
            <w:tcW w:w="4355" w:type="dxa"/>
            <w:tcBorders>
              <w:top w:val="nil"/>
              <w:left w:val="nil"/>
              <w:bottom w:val="single" w:sz="4" w:space="0" w:color="auto"/>
              <w:right w:val="single" w:sz="4" w:space="0" w:color="auto"/>
            </w:tcBorders>
            <w:shd w:val="clear" w:color="auto" w:fill="auto"/>
            <w:vAlign w:val="center"/>
            <w:hideMark/>
          </w:tcPr>
          <w:p w:rsidR="00A222F8" w:rsidRPr="00A222F8" w:rsidRDefault="00A222F8" w:rsidP="00A222F8">
            <w:pPr>
              <w:spacing w:after="0" w:line="240" w:lineRule="auto"/>
              <w:jc w:val="center"/>
              <w:rPr>
                <w:rFonts w:ascii="Times New Roman" w:eastAsia="Times New Roman" w:hAnsi="Times New Roman" w:cs="Times New Roman"/>
                <w:sz w:val="28"/>
                <w:szCs w:val="28"/>
              </w:rPr>
            </w:pPr>
            <w:r w:rsidRPr="00A222F8">
              <w:rPr>
                <w:rFonts w:ascii="Times New Roman" w:eastAsia="Times New Roman" w:hAnsi="Times New Roman" w:cs="Times New Roman"/>
                <w:sz w:val="28"/>
                <w:szCs w:val="28"/>
              </w:rPr>
              <w:t>15 ngày kể từ ngày tuyên án</w:t>
            </w:r>
          </w:p>
        </w:tc>
      </w:tr>
      <w:tr w:rsidR="00A222F8" w:rsidRPr="00A222F8" w:rsidTr="001D5781">
        <w:trPr>
          <w:gridAfter w:val="1"/>
          <w:wAfter w:w="647" w:type="dxa"/>
          <w:trHeight w:val="1800"/>
        </w:trPr>
        <w:tc>
          <w:tcPr>
            <w:tcW w:w="1588" w:type="dxa"/>
            <w:vMerge/>
            <w:tcBorders>
              <w:top w:val="nil"/>
              <w:left w:val="single" w:sz="4" w:space="0" w:color="auto"/>
              <w:bottom w:val="single" w:sz="4" w:space="0" w:color="000000"/>
              <w:right w:val="single" w:sz="4" w:space="0" w:color="auto"/>
            </w:tcBorders>
            <w:vAlign w:val="center"/>
            <w:hideMark/>
          </w:tcPr>
          <w:p w:rsidR="00A222F8" w:rsidRPr="00A222F8" w:rsidRDefault="00A222F8" w:rsidP="00A222F8">
            <w:pPr>
              <w:spacing w:after="0" w:line="240" w:lineRule="auto"/>
              <w:rPr>
                <w:rFonts w:ascii="Times New Roman" w:eastAsia="Times New Roman" w:hAnsi="Times New Roman" w:cs="Times New Roman"/>
                <w:sz w:val="28"/>
                <w:szCs w:val="28"/>
              </w:rPr>
            </w:pPr>
          </w:p>
        </w:tc>
        <w:tc>
          <w:tcPr>
            <w:tcW w:w="1014" w:type="dxa"/>
            <w:vMerge/>
            <w:tcBorders>
              <w:top w:val="nil"/>
              <w:left w:val="single" w:sz="4" w:space="0" w:color="auto"/>
              <w:bottom w:val="single" w:sz="4" w:space="0" w:color="auto"/>
              <w:right w:val="single" w:sz="4" w:space="0" w:color="auto"/>
            </w:tcBorders>
            <w:vAlign w:val="center"/>
            <w:hideMark/>
          </w:tcPr>
          <w:p w:rsidR="00A222F8" w:rsidRPr="00A222F8" w:rsidRDefault="00A222F8" w:rsidP="00A222F8">
            <w:pPr>
              <w:spacing w:after="0" w:line="240" w:lineRule="auto"/>
              <w:rPr>
                <w:rFonts w:ascii="Times New Roman" w:eastAsia="Times New Roman" w:hAnsi="Times New Roman" w:cs="Times New Roman"/>
                <w:sz w:val="28"/>
                <w:szCs w:val="28"/>
              </w:rPr>
            </w:pPr>
          </w:p>
        </w:tc>
        <w:tc>
          <w:tcPr>
            <w:tcW w:w="776" w:type="dxa"/>
            <w:vMerge/>
            <w:tcBorders>
              <w:top w:val="nil"/>
              <w:left w:val="single" w:sz="4" w:space="0" w:color="auto"/>
              <w:bottom w:val="single" w:sz="4" w:space="0" w:color="000000"/>
              <w:right w:val="single" w:sz="4" w:space="0" w:color="auto"/>
            </w:tcBorders>
            <w:vAlign w:val="center"/>
            <w:hideMark/>
          </w:tcPr>
          <w:p w:rsidR="00A222F8" w:rsidRPr="00A222F8" w:rsidRDefault="00A222F8" w:rsidP="00A222F8">
            <w:pPr>
              <w:spacing w:after="0" w:line="240" w:lineRule="auto"/>
              <w:rPr>
                <w:rFonts w:ascii="Times New Roman" w:eastAsia="Times New Roman" w:hAnsi="Times New Roman" w:cs="Times New Roman"/>
                <w:sz w:val="28"/>
                <w:szCs w:val="28"/>
              </w:rPr>
            </w:pPr>
          </w:p>
        </w:tc>
        <w:tc>
          <w:tcPr>
            <w:tcW w:w="2258" w:type="dxa"/>
            <w:tcBorders>
              <w:top w:val="nil"/>
              <w:left w:val="nil"/>
              <w:bottom w:val="single" w:sz="4" w:space="0" w:color="auto"/>
              <w:right w:val="single" w:sz="4" w:space="0" w:color="auto"/>
            </w:tcBorders>
            <w:shd w:val="clear" w:color="auto" w:fill="auto"/>
            <w:vAlign w:val="center"/>
            <w:hideMark/>
          </w:tcPr>
          <w:p w:rsidR="00A222F8" w:rsidRPr="00A222F8" w:rsidRDefault="00A222F8" w:rsidP="00A222F8">
            <w:pPr>
              <w:spacing w:after="0" w:line="240" w:lineRule="auto"/>
              <w:jc w:val="center"/>
              <w:rPr>
                <w:rFonts w:ascii="Times New Roman" w:eastAsia="Times New Roman" w:hAnsi="Times New Roman" w:cs="Times New Roman"/>
                <w:sz w:val="28"/>
                <w:szCs w:val="28"/>
              </w:rPr>
            </w:pPr>
            <w:r w:rsidRPr="00A222F8">
              <w:rPr>
                <w:rFonts w:ascii="Times New Roman" w:eastAsia="Times New Roman" w:hAnsi="Times New Roman" w:cs="Times New Roman"/>
                <w:sz w:val="28"/>
                <w:szCs w:val="28"/>
              </w:rPr>
              <w:t>Trường hợp vắng mặt tại phiên tòa hoặc vắng mặt lúc tuyên án nhưng có lý do chính đáng</w:t>
            </w:r>
          </w:p>
        </w:tc>
        <w:tc>
          <w:tcPr>
            <w:tcW w:w="4355" w:type="dxa"/>
            <w:tcBorders>
              <w:top w:val="nil"/>
              <w:left w:val="nil"/>
              <w:bottom w:val="single" w:sz="4" w:space="0" w:color="auto"/>
              <w:right w:val="single" w:sz="4" w:space="0" w:color="auto"/>
            </w:tcBorders>
            <w:shd w:val="clear" w:color="auto" w:fill="auto"/>
            <w:vAlign w:val="center"/>
            <w:hideMark/>
          </w:tcPr>
          <w:p w:rsidR="00A222F8" w:rsidRPr="00A222F8" w:rsidRDefault="00A222F8" w:rsidP="00A222F8">
            <w:pPr>
              <w:spacing w:after="0" w:line="240" w:lineRule="auto"/>
              <w:jc w:val="center"/>
              <w:rPr>
                <w:rFonts w:ascii="Times New Roman" w:eastAsia="Times New Roman" w:hAnsi="Times New Roman" w:cs="Times New Roman"/>
                <w:sz w:val="28"/>
                <w:szCs w:val="28"/>
              </w:rPr>
            </w:pPr>
            <w:r w:rsidRPr="00A222F8">
              <w:rPr>
                <w:rFonts w:ascii="Times New Roman" w:eastAsia="Times New Roman" w:hAnsi="Times New Roman" w:cs="Times New Roman"/>
                <w:sz w:val="28"/>
                <w:szCs w:val="28"/>
              </w:rPr>
              <w:t>15 ngày kể từ ngày nhận được bản án</w:t>
            </w:r>
            <w:r w:rsidRPr="00A222F8">
              <w:rPr>
                <w:rFonts w:ascii="Times New Roman" w:eastAsia="Times New Roman" w:hAnsi="Times New Roman" w:cs="Times New Roman"/>
                <w:sz w:val="28"/>
                <w:szCs w:val="28"/>
              </w:rPr>
              <w:br/>
              <w:t>hoặc bản án được niêm yết</w:t>
            </w:r>
          </w:p>
        </w:tc>
      </w:tr>
      <w:tr w:rsidR="00A222F8" w:rsidRPr="00A222F8" w:rsidTr="001D5781">
        <w:trPr>
          <w:gridAfter w:val="1"/>
          <w:wAfter w:w="647" w:type="dxa"/>
          <w:trHeight w:val="945"/>
        </w:trPr>
        <w:tc>
          <w:tcPr>
            <w:tcW w:w="1588" w:type="dxa"/>
            <w:vMerge/>
            <w:tcBorders>
              <w:top w:val="nil"/>
              <w:left w:val="single" w:sz="4" w:space="0" w:color="auto"/>
              <w:bottom w:val="single" w:sz="4" w:space="0" w:color="000000"/>
              <w:right w:val="single" w:sz="4" w:space="0" w:color="auto"/>
            </w:tcBorders>
            <w:vAlign w:val="center"/>
            <w:hideMark/>
          </w:tcPr>
          <w:p w:rsidR="00A222F8" w:rsidRPr="00A222F8" w:rsidRDefault="00A222F8" w:rsidP="00A222F8">
            <w:pPr>
              <w:spacing w:after="0" w:line="240" w:lineRule="auto"/>
              <w:rPr>
                <w:rFonts w:ascii="Times New Roman" w:eastAsia="Times New Roman" w:hAnsi="Times New Roman" w:cs="Times New Roman"/>
                <w:sz w:val="28"/>
                <w:szCs w:val="28"/>
              </w:rPr>
            </w:pPr>
          </w:p>
        </w:tc>
        <w:tc>
          <w:tcPr>
            <w:tcW w:w="1014" w:type="dxa"/>
            <w:vMerge/>
            <w:tcBorders>
              <w:top w:val="nil"/>
              <w:left w:val="single" w:sz="4" w:space="0" w:color="auto"/>
              <w:bottom w:val="single" w:sz="4" w:space="0" w:color="auto"/>
              <w:right w:val="single" w:sz="4" w:space="0" w:color="auto"/>
            </w:tcBorders>
            <w:vAlign w:val="center"/>
            <w:hideMark/>
          </w:tcPr>
          <w:p w:rsidR="00A222F8" w:rsidRPr="00A222F8" w:rsidRDefault="00A222F8" w:rsidP="00A222F8">
            <w:pPr>
              <w:spacing w:after="0" w:line="240" w:lineRule="auto"/>
              <w:rPr>
                <w:rFonts w:ascii="Times New Roman" w:eastAsia="Times New Roman" w:hAnsi="Times New Roman" w:cs="Times New Roman"/>
                <w:sz w:val="28"/>
                <w:szCs w:val="28"/>
              </w:rPr>
            </w:pPr>
          </w:p>
        </w:tc>
        <w:tc>
          <w:tcPr>
            <w:tcW w:w="3034" w:type="dxa"/>
            <w:gridSpan w:val="2"/>
            <w:tcBorders>
              <w:top w:val="single" w:sz="4" w:space="0" w:color="auto"/>
              <w:left w:val="nil"/>
              <w:bottom w:val="single" w:sz="4" w:space="0" w:color="auto"/>
              <w:right w:val="single" w:sz="4" w:space="0" w:color="000000"/>
            </w:tcBorders>
            <w:shd w:val="clear" w:color="auto" w:fill="auto"/>
            <w:vAlign w:val="center"/>
            <w:hideMark/>
          </w:tcPr>
          <w:p w:rsidR="00A222F8" w:rsidRPr="00A222F8" w:rsidRDefault="00A222F8" w:rsidP="00A222F8">
            <w:pPr>
              <w:spacing w:after="0" w:line="240" w:lineRule="auto"/>
              <w:jc w:val="center"/>
              <w:rPr>
                <w:rFonts w:ascii="Times New Roman" w:eastAsia="Times New Roman" w:hAnsi="Times New Roman" w:cs="Times New Roman"/>
                <w:sz w:val="28"/>
                <w:szCs w:val="28"/>
              </w:rPr>
            </w:pPr>
            <w:r w:rsidRPr="00A222F8">
              <w:rPr>
                <w:rFonts w:ascii="Times New Roman" w:eastAsia="Times New Roman" w:hAnsi="Times New Roman" w:cs="Times New Roman"/>
                <w:sz w:val="28"/>
                <w:szCs w:val="28"/>
              </w:rPr>
              <w:t>Quyết định</w:t>
            </w:r>
          </w:p>
        </w:tc>
        <w:tc>
          <w:tcPr>
            <w:tcW w:w="4355" w:type="dxa"/>
            <w:tcBorders>
              <w:top w:val="nil"/>
              <w:left w:val="nil"/>
              <w:bottom w:val="single" w:sz="4" w:space="0" w:color="auto"/>
              <w:right w:val="single" w:sz="4" w:space="0" w:color="auto"/>
            </w:tcBorders>
            <w:shd w:val="clear" w:color="auto" w:fill="auto"/>
            <w:vAlign w:val="center"/>
            <w:hideMark/>
          </w:tcPr>
          <w:p w:rsidR="00A222F8" w:rsidRPr="00A222F8" w:rsidRDefault="00A222F8" w:rsidP="00A222F8">
            <w:pPr>
              <w:spacing w:after="0" w:line="240" w:lineRule="auto"/>
              <w:jc w:val="center"/>
              <w:rPr>
                <w:rFonts w:ascii="Times New Roman" w:eastAsia="Times New Roman" w:hAnsi="Times New Roman" w:cs="Times New Roman"/>
                <w:sz w:val="28"/>
                <w:szCs w:val="28"/>
              </w:rPr>
            </w:pPr>
            <w:r w:rsidRPr="00A222F8">
              <w:rPr>
                <w:rFonts w:ascii="Times New Roman" w:eastAsia="Times New Roman" w:hAnsi="Times New Roman" w:cs="Times New Roman"/>
                <w:sz w:val="28"/>
                <w:szCs w:val="28"/>
              </w:rPr>
              <w:t>07 ngày kể từ ngày nhận được quyết định</w:t>
            </w:r>
            <w:r w:rsidRPr="00A222F8">
              <w:rPr>
                <w:rFonts w:ascii="Times New Roman" w:eastAsia="Times New Roman" w:hAnsi="Times New Roman" w:cs="Times New Roman"/>
                <w:sz w:val="28"/>
                <w:szCs w:val="28"/>
              </w:rPr>
              <w:br/>
              <w:t>hoặc quyết định được niêm yết</w:t>
            </w:r>
          </w:p>
        </w:tc>
      </w:tr>
      <w:tr w:rsidR="00A222F8" w:rsidRPr="00A222F8" w:rsidTr="001D5781">
        <w:trPr>
          <w:gridAfter w:val="1"/>
          <w:wAfter w:w="647" w:type="dxa"/>
          <w:trHeight w:val="645"/>
        </w:trPr>
        <w:tc>
          <w:tcPr>
            <w:tcW w:w="1588" w:type="dxa"/>
            <w:vMerge/>
            <w:tcBorders>
              <w:top w:val="nil"/>
              <w:left w:val="single" w:sz="4" w:space="0" w:color="auto"/>
              <w:bottom w:val="single" w:sz="4" w:space="0" w:color="000000"/>
              <w:right w:val="single" w:sz="4" w:space="0" w:color="auto"/>
            </w:tcBorders>
            <w:vAlign w:val="center"/>
            <w:hideMark/>
          </w:tcPr>
          <w:p w:rsidR="00A222F8" w:rsidRPr="00A222F8" w:rsidRDefault="00A222F8" w:rsidP="00A222F8">
            <w:pPr>
              <w:spacing w:after="0" w:line="240" w:lineRule="auto"/>
              <w:rPr>
                <w:rFonts w:ascii="Times New Roman" w:eastAsia="Times New Roman" w:hAnsi="Times New Roman" w:cs="Times New Roman"/>
                <w:sz w:val="28"/>
                <w:szCs w:val="28"/>
              </w:rPr>
            </w:pPr>
          </w:p>
        </w:tc>
        <w:tc>
          <w:tcPr>
            <w:tcW w:w="1014" w:type="dxa"/>
            <w:vMerge w:val="restart"/>
            <w:tcBorders>
              <w:top w:val="nil"/>
              <w:left w:val="single" w:sz="4" w:space="0" w:color="auto"/>
              <w:bottom w:val="single" w:sz="4" w:space="0" w:color="auto"/>
              <w:right w:val="single" w:sz="4" w:space="0" w:color="auto"/>
            </w:tcBorders>
            <w:shd w:val="clear" w:color="auto" w:fill="auto"/>
            <w:vAlign w:val="center"/>
            <w:hideMark/>
          </w:tcPr>
          <w:p w:rsidR="00A222F8" w:rsidRPr="00A222F8" w:rsidRDefault="00A222F8" w:rsidP="00A222F8">
            <w:pPr>
              <w:spacing w:after="0" w:line="240" w:lineRule="auto"/>
              <w:jc w:val="center"/>
              <w:rPr>
                <w:rFonts w:ascii="Times New Roman" w:eastAsia="Times New Roman" w:hAnsi="Times New Roman" w:cs="Times New Roman"/>
                <w:sz w:val="28"/>
                <w:szCs w:val="28"/>
              </w:rPr>
            </w:pPr>
            <w:r w:rsidRPr="00A222F8">
              <w:rPr>
                <w:rFonts w:ascii="Times New Roman" w:eastAsia="Times New Roman" w:hAnsi="Times New Roman" w:cs="Times New Roman"/>
                <w:sz w:val="28"/>
                <w:szCs w:val="28"/>
              </w:rPr>
              <w:t>Theo thủ tục rút gọn</w:t>
            </w:r>
          </w:p>
        </w:tc>
        <w:tc>
          <w:tcPr>
            <w:tcW w:w="3034" w:type="dxa"/>
            <w:gridSpan w:val="2"/>
            <w:tcBorders>
              <w:top w:val="single" w:sz="4" w:space="0" w:color="auto"/>
              <w:left w:val="nil"/>
              <w:bottom w:val="single" w:sz="4" w:space="0" w:color="auto"/>
              <w:right w:val="single" w:sz="4" w:space="0" w:color="auto"/>
            </w:tcBorders>
            <w:shd w:val="clear" w:color="auto" w:fill="auto"/>
            <w:vAlign w:val="center"/>
            <w:hideMark/>
          </w:tcPr>
          <w:p w:rsidR="00A222F8" w:rsidRPr="00A222F8" w:rsidRDefault="00A222F8" w:rsidP="00A222F8">
            <w:pPr>
              <w:spacing w:after="0" w:line="240" w:lineRule="auto"/>
              <w:jc w:val="center"/>
              <w:rPr>
                <w:rFonts w:ascii="Times New Roman" w:eastAsia="Times New Roman" w:hAnsi="Times New Roman" w:cs="Times New Roman"/>
                <w:sz w:val="28"/>
                <w:szCs w:val="28"/>
              </w:rPr>
            </w:pPr>
            <w:r w:rsidRPr="00A222F8">
              <w:rPr>
                <w:rFonts w:ascii="Times New Roman" w:eastAsia="Times New Roman" w:hAnsi="Times New Roman" w:cs="Times New Roman"/>
                <w:sz w:val="28"/>
                <w:szCs w:val="28"/>
              </w:rPr>
              <w:t>Trường hợp có mặt tại phiên tòa</w:t>
            </w:r>
          </w:p>
        </w:tc>
        <w:tc>
          <w:tcPr>
            <w:tcW w:w="4355" w:type="dxa"/>
            <w:tcBorders>
              <w:top w:val="nil"/>
              <w:left w:val="nil"/>
              <w:bottom w:val="single" w:sz="4" w:space="0" w:color="auto"/>
              <w:right w:val="single" w:sz="4" w:space="0" w:color="auto"/>
            </w:tcBorders>
            <w:shd w:val="clear" w:color="auto" w:fill="auto"/>
            <w:vAlign w:val="center"/>
            <w:hideMark/>
          </w:tcPr>
          <w:p w:rsidR="00A222F8" w:rsidRPr="00A222F8" w:rsidRDefault="00A222F8" w:rsidP="00A222F8">
            <w:pPr>
              <w:spacing w:after="0" w:line="240" w:lineRule="auto"/>
              <w:jc w:val="center"/>
              <w:rPr>
                <w:rFonts w:ascii="Times New Roman" w:eastAsia="Times New Roman" w:hAnsi="Times New Roman" w:cs="Times New Roman"/>
                <w:sz w:val="28"/>
                <w:szCs w:val="28"/>
              </w:rPr>
            </w:pPr>
            <w:r w:rsidRPr="00A222F8">
              <w:rPr>
                <w:rFonts w:ascii="Times New Roman" w:eastAsia="Times New Roman" w:hAnsi="Times New Roman" w:cs="Times New Roman"/>
                <w:sz w:val="28"/>
                <w:szCs w:val="28"/>
              </w:rPr>
              <w:t>07 ngày kể từ ngày tuyên án</w:t>
            </w:r>
          </w:p>
        </w:tc>
      </w:tr>
      <w:tr w:rsidR="00A222F8" w:rsidRPr="00A222F8" w:rsidTr="001D5781">
        <w:trPr>
          <w:gridAfter w:val="1"/>
          <w:wAfter w:w="647" w:type="dxa"/>
          <w:trHeight w:val="990"/>
        </w:trPr>
        <w:tc>
          <w:tcPr>
            <w:tcW w:w="1588" w:type="dxa"/>
            <w:vMerge/>
            <w:tcBorders>
              <w:top w:val="nil"/>
              <w:left w:val="single" w:sz="4" w:space="0" w:color="auto"/>
              <w:bottom w:val="single" w:sz="4" w:space="0" w:color="000000"/>
              <w:right w:val="single" w:sz="4" w:space="0" w:color="auto"/>
            </w:tcBorders>
            <w:vAlign w:val="center"/>
            <w:hideMark/>
          </w:tcPr>
          <w:p w:rsidR="00A222F8" w:rsidRPr="00A222F8" w:rsidRDefault="00A222F8" w:rsidP="00A222F8">
            <w:pPr>
              <w:spacing w:after="0" w:line="240" w:lineRule="auto"/>
              <w:rPr>
                <w:rFonts w:ascii="Times New Roman" w:eastAsia="Times New Roman" w:hAnsi="Times New Roman" w:cs="Times New Roman"/>
                <w:sz w:val="28"/>
                <w:szCs w:val="28"/>
              </w:rPr>
            </w:pPr>
          </w:p>
        </w:tc>
        <w:tc>
          <w:tcPr>
            <w:tcW w:w="1014" w:type="dxa"/>
            <w:vMerge/>
            <w:tcBorders>
              <w:top w:val="nil"/>
              <w:left w:val="single" w:sz="4" w:space="0" w:color="auto"/>
              <w:bottom w:val="single" w:sz="4" w:space="0" w:color="auto"/>
              <w:right w:val="single" w:sz="4" w:space="0" w:color="auto"/>
            </w:tcBorders>
            <w:vAlign w:val="center"/>
            <w:hideMark/>
          </w:tcPr>
          <w:p w:rsidR="00A222F8" w:rsidRPr="00A222F8" w:rsidRDefault="00A222F8" w:rsidP="00A222F8">
            <w:pPr>
              <w:spacing w:after="0" w:line="240" w:lineRule="auto"/>
              <w:rPr>
                <w:rFonts w:ascii="Times New Roman" w:eastAsia="Times New Roman" w:hAnsi="Times New Roman" w:cs="Times New Roman"/>
                <w:sz w:val="28"/>
                <w:szCs w:val="28"/>
              </w:rPr>
            </w:pPr>
          </w:p>
        </w:tc>
        <w:tc>
          <w:tcPr>
            <w:tcW w:w="3034" w:type="dxa"/>
            <w:gridSpan w:val="2"/>
            <w:tcBorders>
              <w:top w:val="single" w:sz="4" w:space="0" w:color="auto"/>
              <w:left w:val="nil"/>
              <w:bottom w:val="single" w:sz="4" w:space="0" w:color="auto"/>
              <w:right w:val="single" w:sz="4" w:space="0" w:color="auto"/>
            </w:tcBorders>
            <w:shd w:val="clear" w:color="auto" w:fill="auto"/>
            <w:vAlign w:val="center"/>
            <w:hideMark/>
          </w:tcPr>
          <w:p w:rsidR="00A222F8" w:rsidRPr="00A222F8" w:rsidRDefault="00A222F8" w:rsidP="00A222F8">
            <w:pPr>
              <w:spacing w:after="0" w:line="240" w:lineRule="auto"/>
              <w:jc w:val="center"/>
              <w:rPr>
                <w:rFonts w:ascii="Times New Roman" w:eastAsia="Times New Roman" w:hAnsi="Times New Roman" w:cs="Times New Roman"/>
                <w:sz w:val="28"/>
                <w:szCs w:val="28"/>
              </w:rPr>
            </w:pPr>
            <w:r w:rsidRPr="00A222F8">
              <w:rPr>
                <w:rFonts w:ascii="Times New Roman" w:eastAsia="Times New Roman" w:hAnsi="Times New Roman" w:cs="Times New Roman"/>
                <w:sz w:val="28"/>
                <w:szCs w:val="28"/>
              </w:rPr>
              <w:t>Trường hợp vắng mặt tại phiên tòa</w:t>
            </w:r>
          </w:p>
        </w:tc>
        <w:tc>
          <w:tcPr>
            <w:tcW w:w="4355" w:type="dxa"/>
            <w:tcBorders>
              <w:top w:val="nil"/>
              <w:left w:val="nil"/>
              <w:bottom w:val="single" w:sz="4" w:space="0" w:color="auto"/>
              <w:right w:val="single" w:sz="4" w:space="0" w:color="auto"/>
            </w:tcBorders>
            <w:shd w:val="clear" w:color="auto" w:fill="auto"/>
            <w:vAlign w:val="center"/>
            <w:hideMark/>
          </w:tcPr>
          <w:p w:rsidR="00A222F8" w:rsidRPr="00A222F8" w:rsidRDefault="00A222F8" w:rsidP="00A222F8">
            <w:pPr>
              <w:spacing w:after="0" w:line="240" w:lineRule="auto"/>
              <w:jc w:val="center"/>
              <w:rPr>
                <w:rFonts w:ascii="Times New Roman" w:eastAsia="Times New Roman" w:hAnsi="Times New Roman" w:cs="Times New Roman"/>
                <w:sz w:val="28"/>
                <w:szCs w:val="28"/>
              </w:rPr>
            </w:pPr>
            <w:r w:rsidRPr="00A222F8">
              <w:rPr>
                <w:rFonts w:ascii="Times New Roman" w:eastAsia="Times New Roman" w:hAnsi="Times New Roman" w:cs="Times New Roman"/>
                <w:sz w:val="28"/>
                <w:szCs w:val="28"/>
              </w:rPr>
              <w:t>07 ngày kể từ ngày nhận được bản án, quyết định hoặc bản án, quyết định được niêm yết</w:t>
            </w:r>
          </w:p>
        </w:tc>
      </w:tr>
      <w:tr w:rsidR="00A222F8" w:rsidRPr="00A222F8" w:rsidTr="001D5781">
        <w:trPr>
          <w:gridAfter w:val="1"/>
          <w:wAfter w:w="647" w:type="dxa"/>
          <w:trHeight w:val="1920"/>
        </w:trPr>
        <w:tc>
          <w:tcPr>
            <w:tcW w:w="5636"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A222F8" w:rsidRPr="00A222F8" w:rsidRDefault="00A222F8" w:rsidP="00A222F8">
            <w:pPr>
              <w:spacing w:after="0" w:line="240" w:lineRule="auto"/>
              <w:rPr>
                <w:rFonts w:ascii="Times New Roman" w:eastAsia="Times New Roman" w:hAnsi="Times New Roman" w:cs="Times New Roman"/>
                <w:sz w:val="28"/>
                <w:szCs w:val="28"/>
              </w:rPr>
            </w:pPr>
            <w:r w:rsidRPr="00A222F8">
              <w:rPr>
                <w:rFonts w:ascii="Times New Roman" w:eastAsia="Times New Roman" w:hAnsi="Times New Roman" w:cs="Times New Roman"/>
                <w:sz w:val="28"/>
                <w:szCs w:val="28"/>
              </w:rPr>
              <w:t>Thời hạn đề nghị người có thẩm quyền kháng nghị theo thủ tục giám đốc thẩm (***) trong trường hợp phát hiện quá trình giải quyết vụ án có vi phạm về áp dụng pháp luật, thủ tục tố tụng hoặc bản án không phù hợp với tình tiết khách quan của vụ án</w:t>
            </w:r>
          </w:p>
        </w:tc>
        <w:tc>
          <w:tcPr>
            <w:tcW w:w="4355" w:type="dxa"/>
            <w:tcBorders>
              <w:top w:val="nil"/>
              <w:left w:val="nil"/>
              <w:bottom w:val="single" w:sz="4" w:space="0" w:color="auto"/>
              <w:right w:val="single" w:sz="4" w:space="0" w:color="auto"/>
            </w:tcBorders>
            <w:shd w:val="clear" w:color="auto" w:fill="auto"/>
            <w:vAlign w:val="center"/>
            <w:hideMark/>
          </w:tcPr>
          <w:p w:rsidR="00A222F8" w:rsidRPr="00A222F8" w:rsidRDefault="00A222F8" w:rsidP="00A222F8">
            <w:pPr>
              <w:spacing w:after="0" w:line="240" w:lineRule="auto"/>
              <w:jc w:val="center"/>
              <w:rPr>
                <w:rFonts w:ascii="Times New Roman" w:eastAsia="Times New Roman" w:hAnsi="Times New Roman" w:cs="Times New Roman"/>
                <w:sz w:val="28"/>
                <w:szCs w:val="28"/>
              </w:rPr>
            </w:pPr>
            <w:r w:rsidRPr="00A222F8">
              <w:rPr>
                <w:rFonts w:ascii="Times New Roman" w:eastAsia="Times New Roman" w:hAnsi="Times New Roman" w:cs="Times New Roman"/>
                <w:sz w:val="28"/>
                <w:szCs w:val="28"/>
              </w:rPr>
              <w:t>01 năm kể từ ngày bản án, quyết định có hiệu lực pháp luật</w:t>
            </w:r>
          </w:p>
        </w:tc>
      </w:tr>
      <w:tr w:rsidR="00A222F8" w:rsidRPr="00A222F8" w:rsidTr="001D5781">
        <w:trPr>
          <w:gridAfter w:val="1"/>
          <w:wAfter w:w="647" w:type="dxa"/>
          <w:trHeight w:val="1245"/>
        </w:trPr>
        <w:tc>
          <w:tcPr>
            <w:tcW w:w="5636"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A222F8" w:rsidRPr="00A222F8" w:rsidRDefault="00A222F8" w:rsidP="00A222F8">
            <w:pPr>
              <w:spacing w:after="0" w:line="240" w:lineRule="auto"/>
              <w:rPr>
                <w:rFonts w:ascii="Times New Roman" w:eastAsia="Times New Roman" w:hAnsi="Times New Roman" w:cs="Times New Roman"/>
                <w:sz w:val="28"/>
                <w:szCs w:val="28"/>
              </w:rPr>
            </w:pPr>
            <w:r w:rsidRPr="00A222F8">
              <w:rPr>
                <w:rFonts w:ascii="Times New Roman" w:eastAsia="Times New Roman" w:hAnsi="Times New Roman" w:cs="Times New Roman"/>
                <w:sz w:val="28"/>
                <w:szCs w:val="28"/>
              </w:rPr>
              <w:t>Thời hạn đề nghị người có thẩm quyền kháng nghị theo thủ tục tái thẩm (***) trong trường hợp phát hiện có tình tiết mới của vụ án</w:t>
            </w:r>
          </w:p>
        </w:tc>
        <w:tc>
          <w:tcPr>
            <w:tcW w:w="4355" w:type="dxa"/>
            <w:tcBorders>
              <w:top w:val="nil"/>
              <w:left w:val="nil"/>
              <w:bottom w:val="single" w:sz="4" w:space="0" w:color="auto"/>
              <w:right w:val="single" w:sz="4" w:space="0" w:color="auto"/>
            </w:tcBorders>
            <w:shd w:val="clear" w:color="auto" w:fill="auto"/>
            <w:vAlign w:val="center"/>
            <w:hideMark/>
          </w:tcPr>
          <w:p w:rsidR="00A222F8" w:rsidRPr="00A222F8" w:rsidRDefault="00A222F8" w:rsidP="00A222F8">
            <w:pPr>
              <w:spacing w:after="0" w:line="240" w:lineRule="auto"/>
              <w:jc w:val="center"/>
              <w:rPr>
                <w:rFonts w:ascii="Times New Roman" w:eastAsia="Times New Roman" w:hAnsi="Times New Roman" w:cs="Times New Roman"/>
                <w:sz w:val="28"/>
                <w:szCs w:val="28"/>
              </w:rPr>
            </w:pPr>
            <w:r w:rsidRPr="00A222F8">
              <w:rPr>
                <w:rFonts w:ascii="Times New Roman" w:eastAsia="Times New Roman" w:hAnsi="Times New Roman" w:cs="Times New Roman"/>
                <w:sz w:val="28"/>
                <w:szCs w:val="28"/>
              </w:rPr>
              <w:t>Không giới hạn thời gian</w:t>
            </w:r>
          </w:p>
        </w:tc>
      </w:tr>
      <w:tr w:rsidR="00D47A99" w:rsidRPr="00D47A99" w:rsidTr="001D5781">
        <w:trPr>
          <w:trHeight w:val="885"/>
        </w:trPr>
        <w:tc>
          <w:tcPr>
            <w:tcW w:w="10638" w:type="dxa"/>
            <w:gridSpan w:val="6"/>
            <w:tcBorders>
              <w:top w:val="nil"/>
              <w:left w:val="nil"/>
              <w:bottom w:val="nil"/>
              <w:right w:val="nil"/>
            </w:tcBorders>
            <w:shd w:val="clear" w:color="auto" w:fill="auto"/>
            <w:vAlign w:val="center"/>
            <w:hideMark/>
          </w:tcPr>
          <w:p w:rsidR="00D47A99" w:rsidRDefault="00D47A99" w:rsidP="00D47A99">
            <w:pPr>
              <w:spacing w:after="0" w:line="240" w:lineRule="auto"/>
              <w:ind w:right="-108"/>
              <w:rPr>
                <w:rFonts w:ascii="Times New Roman" w:eastAsia="Times New Roman" w:hAnsi="Times New Roman" w:cs="Times New Roman"/>
                <w:sz w:val="28"/>
                <w:szCs w:val="28"/>
              </w:rPr>
            </w:pPr>
          </w:p>
          <w:p w:rsidR="00D47A99" w:rsidRPr="00D47A99" w:rsidRDefault="00D47A99" w:rsidP="00D47A99">
            <w:pPr>
              <w:spacing w:after="0" w:line="240" w:lineRule="auto"/>
              <w:ind w:right="-108"/>
              <w:rPr>
                <w:rFonts w:ascii="Times New Roman" w:eastAsia="Times New Roman" w:hAnsi="Times New Roman" w:cs="Times New Roman"/>
                <w:sz w:val="28"/>
                <w:szCs w:val="28"/>
              </w:rPr>
            </w:pPr>
            <w:r w:rsidRPr="00D47A99">
              <w:rPr>
                <w:rFonts w:ascii="Times New Roman" w:eastAsia="Times New Roman" w:hAnsi="Times New Roman" w:cs="Times New Roman"/>
                <w:sz w:val="28"/>
                <w:szCs w:val="28"/>
              </w:rPr>
              <w:t xml:space="preserve">(*): Có thể kéo dài hơn trong các trường hợp: bị đơn có yêu cầu phản tố hoặc người có quyền lợi, nghĩa vụ liên quan có yêu cầu độc lập; hoãn hoặc tạm ngừng phiên tòa; tạm đình chỉ vụ án; vụ </w:t>
            </w:r>
            <w:proofErr w:type="gramStart"/>
            <w:r w:rsidRPr="00D47A99">
              <w:rPr>
                <w:rFonts w:ascii="Times New Roman" w:eastAsia="Times New Roman" w:hAnsi="Times New Roman" w:cs="Times New Roman"/>
                <w:sz w:val="28"/>
                <w:szCs w:val="28"/>
              </w:rPr>
              <w:t>án</w:t>
            </w:r>
            <w:proofErr w:type="gramEnd"/>
            <w:r w:rsidRPr="00D47A99">
              <w:rPr>
                <w:rFonts w:ascii="Times New Roman" w:eastAsia="Times New Roman" w:hAnsi="Times New Roman" w:cs="Times New Roman"/>
                <w:sz w:val="28"/>
                <w:szCs w:val="28"/>
              </w:rPr>
              <w:t xml:space="preserve"> có yếu tố nước ngoài.</w:t>
            </w:r>
          </w:p>
        </w:tc>
      </w:tr>
      <w:tr w:rsidR="00D47A99" w:rsidRPr="00D47A99" w:rsidTr="001D5781">
        <w:trPr>
          <w:trHeight w:val="1215"/>
        </w:trPr>
        <w:tc>
          <w:tcPr>
            <w:tcW w:w="10638" w:type="dxa"/>
            <w:gridSpan w:val="6"/>
            <w:tcBorders>
              <w:top w:val="nil"/>
              <w:left w:val="nil"/>
              <w:bottom w:val="nil"/>
              <w:right w:val="nil"/>
            </w:tcBorders>
            <w:shd w:val="clear" w:color="auto" w:fill="auto"/>
            <w:vAlign w:val="center"/>
            <w:hideMark/>
          </w:tcPr>
          <w:p w:rsidR="00D47A99" w:rsidRPr="00D47A99" w:rsidRDefault="00D47A99" w:rsidP="00D47A99">
            <w:pPr>
              <w:spacing w:after="0" w:line="240" w:lineRule="auto"/>
              <w:rPr>
                <w:rFonts w:ascii="Times New Roman" w:eastAsia="Times New Roman" w:hAnsi="Times New Roman" w:cs="Times New Roman"/>
                <w:sz w:val="28"/>
                <w:szCs w:val="28"/>
              </w:rPr>
            </w:pPr>
            <w:r w:rsidRPr="00D47A99">
              <w:rPr>
                <w:rFonts w:ascii="Times New Roman" w:eastAsia="Times New Roman" w:hAnsi="Times New Roman" w:cs="Times New Roman"/>
                <w:sz w:val="28"/>
                <w:szCs w:val="28"/>
              </w:rPr>
              <w:lastRenderedPageBreak/>
              <w:t>(**): - Không áp dụng đối với Quyết định công nhận sự thỏa thuận của các đương sự.</w:t>
            </w:r>
            <w:r w:rsidRPr="00D47A99">
              <w:rPr>
                <w:rFonts w:ascii="Times New Roman" w:eastAsia="Times New Roman" w:hAnsi="Times New Roman" w:cs="Times New Roman"/>
                <w:sz w:val="28"/>
                <w:szCs w:val="28"/>
              </w:rPr>
              <w:br/>
              <w:t xml:space="preserve">         - Trường hợp đương sự là người nước ngoài hoặc người Việt Nam cư trú ở nước ngoài thì thực hiện theo khoản 2, 3 Điều 479 Bộ luật Tố tụng dân sự.</w:t>
            </w:r>
          </w:p>
        </w:tc>
      </w:tr>
      <w:tr w:rsidR="00D47A99" w:rsidRPr="00D47A99" w:rsidTr="001D5781">
        <w:trPr>
          <w:trHeight w:val="885"/>
        </w:trPr>
        <w:tc>
          <w:tcPr>
            <w:tcW w:w="10638" w:type="dxa"/>
            <w:gridSpan w:val="6"/>
            <w:tcBorders>
              <w:top w:val="nil"/>
              <w:left w:val="nil"/>
              <w:bottom w:val="nil"/>
              <w:right w:val="nil"/>
            </w:tcBorders>
            <w:shd w:val="clear" w:color="auto" w:fill="auto"/>
            <w:vAlign w:val="center"/>
            <w:hideMark/>
          </w:tcPr>
          <w:p w:rsidR="00D47A99" w:rsidRPr="00D47A99" w:rsidRDefault="00D47A99" w:rsidP="00D47A99">
            <w:pPr>
              <w:spacing w:after="0" w:line="240" w:lineRule="auto"/>
              <w:rPr>
                <w:rFonts w:ascii="Times New Roman" w:eastAsia="Times New Roman" w:hAnsi="Times New Roman" w:cs="Times New Roman"/>
                <w:sz w:val="28"/>
                <w:szCs w:val="28"/>
              </w:rPr>
            </w:pPr>
            <w:r w:rsidRPr="00D47A99">
              <w:rPr>
                <w:rFonts w:ascii="Times New Roman" w:eastAsia="Times New Roman" w:hAnsi="Times New Roman" w:cs="Times New Roman"/>
                <w:sz w:val="28"/>
                <w:szCs w:val="28"/>
              </w:rPr>
              <w:t xml:space="preserve">(***): Người có thẩm quyền kháng nghị giám đốc thẩm, tái thẩm: Chánh </w:t>
            </w:r>
            <w:proofErr w:type="gramStart"/>
            <w:r w:rsidRPr="00D47A99">
              <w:rPr>
                <w:rFonts w:ascii="Times New Roman" w:eastAsia="Times New Roman" w:hAnsi="Times New Roman" w:cs="Times New Roman"/>
                <w:sz w:val="28"/>
                <w:szCs w:val="28"/>
              </w:rPr>
              <w:t>án</w:t>
            </w:r>
            <w:proofErr w:type="gramEnd"/>
            <w:r w:rsidRPr="00D47A99">
              <w:rPr>
                <w:rFonts w:ascii="Times New Roman" w:eastAsia="Times New Roman" w:hAnsi="Times New Roman" w:cs="Times New Roman"/>
                <w:sz w:val="28"/>
                <w:szCs w:val="28"/>
              </w:rPr>
              <w:t xml:space="preserve"> TAND tối cao, Chánh án TAND cấp cao, Viện trưởng VKSND tối cao, Viện trưởng VKSND cấp cao.</w:t>
            </w:r>
          </w:p>
        </w:tc>
      </w:tr>
    </w:tbl>
    <w:p w:rsidR="00B13F7B" w:rsidRDefault="00B13F7B"/>
    <w:sectPr w:rsidR="00B13F7B" w:rsidSect="005745CB">
      <w:pgSz w:w="11907" w:h="16840" w:code="9"/>
      <w:pgMar w:top="1134" w:right="851" w:bottom="1134" w:left="1701" w:header="340" w:footer="340" w:gutter="0"/>
      <w:cols w:space="720"/>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779"/>
    <w:rsid w:val="000B2847"/>
    <w:rsid w:val="001D5781"/>
    <w:rsid w:val="00490779"/>
    <w:rsid w:val="005745CB"/>
    <w:rsid w:val="00A222F8"/>
    <w:rsid w:val="00B13F7B"/>
    <w:rsid w:val="00D47A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683701">
      <w:bodyDiv w:val="1"/>
      <w:marLeft w:val="0"/>
      <w:marRight w:val="0"/>
      <w:marTop w:val="0"/>
      <w:marBottom w:val="0"/>
      <w:divBdr>
        <w:top w:val="none" w:sz="0" w:space="0" w:color="auto"/>
        <w:left w:val="none" w:sz="0" w:space="0" w:color="auto"/>
        <w:bottom w:val="none" w:sz="0" w:space="0" w:color="auto"/>
        <w:right w:val="none" w:sz="0" w:space="0" w:color="auto"/>
      </w:divBdr>
    </w:div>
    <w:div w:id="1828591537">
      <w:bodyDiv w:val="1"/>
      <w:marLeft w:val="0"/>
      <w:marRight w:val="0"/>
      <w:marTop w:val="0"/>
      <w:marBottom w:val="0"/>
      <w:divBdr>
        <w:top w:val="none" w:sz="0" w:space="0" w:color="auto"/>
        <w:left w:val="none" w:sz="0" w:space="0" w:color="auto"/>
        <w:bottom w:val="none" w:sz="0" w:space="0" w:color="auto"/>
        <w:right w:val="none" w:sz="0" w:space="0" w:color="auto"/>
      </w:divBdr>
    </w:div>
    <w:div w:id="1997956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510</Words>
  <Characters>2907</Characters>
  <Application>Microsoft Office Word</Application>
  <DocSecurity>0</DocSecurity>
  <Lines>24</Lines>
  <Paragraphs>6</Paragraphs>
  <ScaleCrop>false</ScaleCrop>
  <Company>Windows 8.1</Company>
  <LinksUpToDate>false</LinksUpToDate>
  <CharactersWithSpaces>3411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8.1</dc:creator>
  <cp:keywords/>
  <dc:description/>
  <cp:lastModifiedBy>Windows 8.1</cp:lastModifiedBy>
  <cp:revision>5</cp:revision>
  <dcterms:created xsi:type="dcterms:W3CDTF">2018-04-05T07:10:00Z</dcterms:created>
  <dcterms:modified xsi:type="dcterms:W3CDTF">2018-04-06T02:21:00Z</dcterms:modified>
</cp:coreProperties>
</file>